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India</w:t>
      </w:r>
      <w:r>
        <w:t xml:space="preserve"> </w:t>
      </w:r>
      <w:r>
        <w:t xml:space="preserve">New</w:t>
      </w:r>
      <w:r>
        <w:t xml:space="preserve"> </w:t>
      </w:r>
      <w:r>
        <w:t xml:space="preserve">Delhi</w:t>
      </w:r>
    </w:p>
    <w:bookmarkStart w:id="27" w:name="Xdfd0ed1b06a4b639c086b4a9166553d6e441b5b"/>
    <w:p>
      <w:pPr>
        <w:pStyle w:val="Heading1"/>
      </w:pPr>
      <w:r>
        <w:t xml:space="preserve">Institutional Internship Report: Secondary Education Framework</w:t>
      </w:r>
    </w:p>
    <w:p>
      <w:pPr>
        <w:pStyle w:val="FirstParagraph"/>
      </w:pPr>
      <w:r>
        <w:rPr>
          <w:bCs/>
          <w:b/>
        </w:rPr>
        <w:t xml:space="preserve">Date:</w:t>
      </w:r>
      <w:r>
        <w:t xml:space="preserve"> </w:t>
      </w:r>
      <w:r>
        <w:t xml:space="preserve">October 20, 2023</w:t>
      </w:r>
      <w:r>
        <w:br/>
      </w:r>
      <w:r>
        <w:rPr>
          <w:bCs/>
          <w:b/>
        </w:rPr>
        <w:t xml:space="preserve">Mandatory Inclusion Terms:</w:t>
      </w:r>
      <w:r>
        <w:t xml:space="preserve"> </w:t>
      </w:r>
      <w:r>
        <w:t xml:space="preserve">Internship Report</w:t>
      </w:r>
      <w:r>
        <w:t xml:space="preserve">,</w:t>
      </w:r>
      <w:r>
        <w:t xml:space="preserve"> </w:t>
      </w:r>
      <w:r>
        <w:t xml:space="preserve">Teacher Secondary</w:t>
      </w:r>
      <w:r>
        <w:t xml:space="preserve">,</w:t>
      </w:r>
      <w:r>
        <w:t xml:space="preserve"> </w:t>
      </w:r>
      <w:r>
        <w:t xml:space="preserve">India New Delhi</w:t>
      </w:r>
    </w:p>
    <w:bookmarkStart w:id="20" w:name="executive-summary-and-introduction"/>
    <w:p>
      <w:pPr>
        <w:pStyle w:val="Heading2"/>
      </w:pPr>
      <w:r>
        <w:t xml:space="preserve">1. Executive Summary and Introduction</w:t>
      </w:r>
    </w:p>
    <w:p>
      <w:pPr>
        <w:pStyle w:val="FirstParagraph"/>
      </w:pPr>
      <w:r>
        <w:t xml:space="preserve">This document serves as a comprehensive</w:t>
      </w:r>
      <w:r>
        <w:t xml:space="preserve"> </w:t>
      </w:r>
      <w:r>
        <w:rPr>
          <w:bCs/>
          <w:b/>
        </w:rPr>
        <w:t xml:space="preserve">Internship Report</w:t>
      </w:r>
      <w:r>
        <w:t xml:space="preserve"> </w:t>
      </w:r>
      <w:r>
        <w:t xml:space="preserve">delineating the practical experiences, pedagogical strategies, and administrative insights gained during my tenure within the secondary education sector of</w:t>
      </w:r>
      <w:r>
        <w:t xml:space="preserve"> </w:t>
      </w:r>
      <w:r>
        <w:rPr>
          <w:bCs/>
          <w:b/>
        </w:rPr>
        <w:t xml:space="preserve">India New Delhi</w:t>
      </w:r>
      <w:r>
        <w:t xml:space="preserve">. The primary objective of this internship was to bridge the theoretical knowledge acquired during academic coursework with the dynamic realities of classroom management in one of India’s most competitive educational landscapes. By positioning myself as a prospective</w:t>
      </w:r>
      <w:r>
        <w:t xml:space="preserve"> </w:t>
      </w:r>
      <w:r>
        <w:t xml:space="preserve">Teacher Secondary</w:t>
      </w:r>
      <w:r>
        <w:t xml:space="preserve"> </w:t>
      </w:r>
      <w:r>
        <w:t xml:space="preserve">level educator, I sought to understand the nuances of adolescent cognitive development, curriculum implementation under the National Education Policy (NEP) 2020, and the socio-cultural dynamics that influence learning in a metropolitan hub like</w:t>
      </w:r>
      <w:r>
        <w:t xml:space="preserve"> </w:t>
      </w:r>
      <w:r>
        <w:rPr>
          <w:bCs/>
          <w:b/>
        </w:rPr>
        <w:t xml:space="preserve">India New Delhi</w:t>
      </w:r>
      <w:r>
        <w:t xml:space="preserve">.</w:t>
      </w:r>
    </w:p>
    <w:p>
      <w:pPr>
        <w:pStyle w:val="BodyText"/>
      </w:pPr>
      <w:r>
        <w:t xml:space="preserve">The internship took place at a prominent government-aided senior secondary school located centrally within</w:t>
      </w:r>
      <w:r>
        <w:t xml:space="preserve"> </w:t>
      </w:r>
      <w:r>
        <w:rPr>
          <w:bCs/>
          <w:b/>
        </w:rPr>
        <w:t xml:space="preserve">India New Delhi</w:t>
      </w:r>
      <w:r>
        <w:t xml:space="preserve">. This institution caters to students from diverse socioeconomic backgrounds, providing a microcosm of the broader educational challenges and opportunities present in the national capital. As an aspiring</w:t>
      </w:r>
      <w:r>
        <w:t xml:space="preserve"> </w:t>
      </w:r>
      <w:r>
        <w:t xml:space="preserve">Teacher Secondary</w:t>
      </w:r>
      <w:r>
        <w:t xml:space="preserve"> </w:t>
      </w:r>
      <w:r>
        <w:t xml:space="preserve">professional, my role extended beyond mere instruction; it involved holistic student mentorship, collaborative curriculum planning with senior faculty, and active participation in school-wide administrative initiatives.</w:t>
      </w:r>
    </w:p>
    <w:bookmarkEnd w:id="20"/>
    <w:bookmarkStart w:id="21" w:name="X15befb5142548d14591084dd008d3967b5f01a4"/>
    <w:p>
      <w:pPr>
        <w:pStyle w:val="Heading2"/>
      </w:pPr>
      <w:r>
        <w:t xml:space="preserve">2. Contextualizing the Educational Landscape in India New Delhi</w:t>
      </w:r>
    </w:p>
    <w:p>
      <w:pPr>
        <w:pStyle w:val="FirstParagraph"/>
      </w:pPr>
      <w:r>
        <w:t xml:space="preserve">To fully appreciate the scope of this</w:t>
      </w:r>
      <w:r>
        <w:t xml:space="preserve"> </w:t>
      </w:r>
      <w:r>
        <w:rPr>
          <w:bCs/>
          <w:b/>
        </w:rPr>
        <w:t xml:space="preserve">Internship Report</w:t>
      </w:r>
      <w:r>
        <w:t xml:space="preserve">, one must first contextualize the unique environment of</w:t>
      </w:r>
      <w:r>
        <w:t xml:space="preserve"> </w:t>
      </w:r>
      <w:r>
        <w:rPr>
          <w:bCs/>
          <w:b/>
        </w:rPr>
        <w:t xml:space="preserve">India New Delhi</w:t>
      </w:r>
      <w:r>
        <w:t xml:space="preserve">. The capital region is characterized by a high density of educational institutions, ranging from elite international schools to under-resourced community centers. As a student teacher aiming to become an effective</w:t>
      </w:r>
      <w:r>
        <w:t xml:space="preserve"> </w:t>
      </w:r>
      <w:r>
        <w:t xml:space="preserve">Teacher Secondary</w:t>
      </w:r>
      <w:r>
        <w:t xml:space="preserve">, I observed that the competition among students in</w:t>
      </w:r>
      <w:r>
        <w:t xml:space="preserve"> </w:t>
      </w:r>
      <w:r>
        <w:rPr>
          <w:bCs/>
          <w:b/>
        </w:rPr>
        <w:t xml:space="preserve">India New Delhi</w:t>
      </w:r>
      <w:r>
        <w:t xml:space="preserve"> </w:t>
      </w:r>
      <w:r>
        <w:t xml:space="preserve">is intense. Consequently, educators face the dual pressure of ensuring high academic performance while fostering emotional resilience and critical thinking skills.</w:t>
      </w:r>
    </w:p>
    <w:p>
      <w:pPr>
        <w:pStyle w:val="BodyText"/>
      </w:pPr>
      <w:r>
        <w:t xml:space="preserve">The cultural fabric of</w:t>
      </w:r>
      <w:r>
        <w:t xml:space="preserve"> </w:t>
      </w:r>
      <w:r>
        <w:rPr>
          <w:bCs/>
          <w:b/>
        </w:rPr>
        <w:t xml:space="preserve">India New Delhi</w:t>
      </w:r>
      <w:r>
        <w:br/>
      </w:r>
      <w:r>
        <w:t xml:space="preserve">magnifies this complexity. Students are often exposed to a pluralistic environment where traditional values intersect with modern aspirations. This duality requires a</w:t>
      </w:r>
      <w:r>
        <w:t xml:space="preserve"> </w:t>
      </w:r>
      <w:r>
        <w:t xml:space="preserve">Teacher Secondary</w:t>
      </w:r>
      <w:r>
        <w:t xml:space="preserve"> </w:t>
      </w:r>
      <w:r>
        <w:t xml:space="preserve">to be culturally sensitive yet academically rigorous. During my tenure, I noted that effective pedagogy in</w:t>
      </w:r>
      <w:r>
        <w:t xml:space="preserve"> </w:t>
      </w:r>
      <w:r>
        <w:rPr>
          <w:bCs/>
          <w:b/>
        </w:rPr>
        <w:t xml:space="preserve">India New Delhi</w:t>
      </w:r>
      <w:r>
        <w:br/>
      </w:r>
      <w:r>
        <w:t xml:space="preserve">necessitates an adaptive teaching style that respects local heritage while preparing students for global competencies. The language of instruction, typically English or Hindi, required me to navigate code-switching strategies to ensure inclusivity for all learners.</w:t>
      </w:r>
    </w:p>
    <w:bookmarkEnd w:id="21"/>
    <w:bookmarkStart w:id="22" w:name="Xd7f210a292fdd752ec7e378499aa6a57b96f9e4"/>
    <w:p>
      <w:pPr>
        <w:pStyle w:val="Heading2"/>
      </w:pPr>
      <w:r>
        <w:t xml:space="preserve">3. Pedagogical Objectives and Classroom Implementation</w:t>
      </w:r>
    </w:p>
    <w:p>
      <w:pPr>
        <w:pStyle w:val="FirstParagraph"/>
      </w:pPr>
      <w:r>
        <w:t xml:space="preserve">A central component of this</w:t>
      </w:r>
      <w:r>
        <w:t xml:space="preserve"> </w:t>
      </w:r>
      <w:r>
        <w:rPr>
          <w:bCs/>
          <w:b/>
        </w:rPr>
        <w:t xml:space="preserve">Internship Report</w:t>
      </w:r>
      <w:r>
        <w:t xml:space="preserve"> </w:t>
      </w:r>
      <w:r>
        <w:t xml:space="preserve">focusses on the pedagogical methodologies employed during my time as a student teacher. My primary role as a</w:t>
      </w:r>
      <w:r>
        <w:t xml:space="preserve"> </w:t>
      </w:r>
      <w:r>
        <w:t xml:space="preserve">Teacher Secondary</w:t>
      </w:r>
      <w:r>
        <w:t xml:space="preserve"> </w:t>
      </w:r>
      <w:r>
        <w:t xml:space="preserve">was to facilitate inquiry-based learning rather than rote memorization, aligning with the recent reforms in Indian education. I designed lesson plans that incorporated interactive activities, group discussions, and real-world applications of theoretical concepts.</w:t>
      </w:r>
    </w:p>
    <w:p>
      <w:pPr>
        <w:pStyle w:val="BodyText"/>
      </w:pPr>
      <w:r>
        <w:t xml:space="preserve">In subjects such as Social Sciences and English Literature, I utilized case studies relevant to the urban context of</w:t>
      </w:r>
      <w:r>
        <w:t xml:space="preserve"> </w:t>
      </w:r>
      <w:r>
        <w:rPr>
          <w:bCs/>
          <w:b/>
        </w:rPr>
        <w:t xml:space="preserve">India New Delhi</w:t>
      </w:r>
      <w:r>
        <w:t xml:space="preserve">. For instance, when discussing civic responsibilities or urban development topics with Grade 10 students in</w:t>
      </w:r>
      <w:r>
        <w:t xml:space="preserve"> </w:t>
      </w:r>
      <w:r>
        <w:rPr>
          <w:bCs/>
          <w:b/>
        </w:rPr>
        <w:t xml:space="preserve">India New Delhi</w:t>
      </w:r>
      <w:r>
        <w:t xml:space="preserve">, I leveraged local examples such as public transport systems, pollution control measures, and heritage conservation. This approach not only made the content relatable but also encouraged students to become active citizens aware of their surroundings. As a</w:t>
      </w:r>
      <w:r>
        <w:t xml:space="preserve"> </w:t>
      </w:r>
      <w:r>
        <w:t xml:space="preserve">Teacher Secondary</w:t>
      </w:r>
      <w:r>
        <w:t xml:space="preserve">, I found that connecting abstract academic concepts to the lived experiences of students in</w:t>
      </w:r>
      <w:r>
        <w:t xml:space="preserve"> </w:t>
      </w:r>
      <w:r>
        <w:rPr>
          <w:bCs/>
          <w:b/>
        </w:rPr>
        <w:t xml:space="preserve">India New Delhi</w:t>
      </w:r>
      <w:r>
        <w:t xml:space="preserve"> </w:t>
      </w:r>
      <w:r>
        <w:t xml:space="preserve">significantly enhanced engagement and retention rates.</w:t>
      </w:r>
    </w:p>
    <w:p>
      <w:pPr>
        <w:pStyle w:val="BodyText"/>
      </w:pPr>
      <w:r>
        <w:t xml:space="preserve">India New Delhi, I created tiered assignments that catered to high-achieving learners as well as those requiring foundational support. This ensured that no student was left behind, fostering an inclusive classroom environment.</w:t>
      </w:r>
    </w:p>
    <w:bookmarkEnd w:id="22"/>
    <w:bookmarkStart w:id="23" w:name="assessment-and-evaluation-strategies"/>
    <w:p>
      <w:pPr>
        <w:pStyle w:val="Heading2"/>
      </w:pPr>
      <w:r>
        <w:t xml:space="preserve">4. Assessment and Evaluation Strategies</w:t>
      </w:r>
    </w:p>
    <w:p>
      <w:pPr>
        <w:pStyle w:val="FirstParagraph"/>
      </w:pPr>
      <w:r>
        <w:t xml:space="preserve">Evaluation is a critical aspect of the duties of any</w:t>
      </w:r>
      <w:r>
        <w:t xml:space="preserve"> </w:t>
      </w:r>
      <w:r>
        <w:t xml:space="preserve">Teacher Secondary</w:t>
      </w:r>
      <w:r>
        <w:t xml:space="preserve">. Throughout this</w:t>
      </w:r>
      <w:r>
        <w:t xml:space="preserve"> </w:t>
      </w:r>
      <w:r>
        <w:rPr>
          <w:bCs/>
          <w:b/>
        </w:rPr>
        <w:t xml:space="preserve">Internship Report</w:t>
      </w:r>
      <w:r>
        <w:t xml:space="preserve"> </w:t>
      </w:r>
      <w:r>
        <w:t xml:space="preserve">, I must highlight that my approach to assessment shifted from purely summative methods to continuous and comprehensive evaluation (CCE) principles. In the competitive environment of</w:t>
      </w:r>
      <w:r>
        <w:t xml:space="preserve"> </w:t>
      </w:r>
      <w:r>
        <w:rPr>
          <w:bCs/>
          <w:b/>
        </w:rPr>
        <w:t xml:space="preserve">India New Delhi</w:t>
      </w:r>
      <w:r>
        <w:t xml:space="preserve">, students often suffer from examination anxiety. To mitigate this, I introduced formative assessments such as peer reviews, self-reflection journals, and project-based evaluations.</w:t>
      </w:r>
    </w:p>
    <w:p>
      <w:pPr>
        <w:pStyle w:val="BodyText"/>
      </w:pPr>
      <w:r>
        <w:t xml:space="preserve">I observed that students in</w:t>
      </w:r>
      <w:r>
        <w:t xml:space="preserve"> </w:t>
      </w:r>
      <w:r>
        <w:rPr>
          <w:bCs/>
          <w:b/>
        </w:rPr>
        <w:t xml:space="preserve">India New Delhi</w:t>
      </w:r>
      <w:r>
        <w:br/>
      </w:r>
      <w:r>
        <w:t xml:space="preserve">were more motivated when they understood the relevance of their grades to their personal growth rather than just social comparison. As a</w:t>
      </w:r>
      <w:r>
        <w:t xml:space="preserve"> </w:t>
      </w:r>
      <w:r>
        <w:t xml:space="preserve">Teacher Secondary</w:t>
      </w:r>
      <w:r>
        <w:t xml:space="preserve"> </w:t>
      </w:r>
      <w:r>
        <w:t xml:space="preserve">intern, I provided constructive feedback that focused on effort and improvement. This strategy helped in building a positive rapport with students and reduced the stigma associated with academic failure, which is a prevalent concern in the high-stakes education system of</w:t>
      </w:r>
      <w:r>
        <w:t xml:space="preserve"> </w:t>
      </w:r>
      <w:r>
        <w:rPr>
          <w:bCs/>
          <w:b/>
        </w:rPr>
        <w:t xml:space="preserve">India New Delhi</w:t>
      </w:r>
      <w:r>
        <w:t xml:space="preserve">.</w:t>
      </w:r>
    </w:p>
    <w:bookmarkEnd w:id="23"/>
    <w:bookmarkStart w:id="24" w:name="Xc4dd3ff6453878bd816eb386071fe5704a4945c"/>
    <w:p>
      <w:pPr>
        <w:pStyle w:val="Heading2"/>
      </w:pPr>
      <w:r>
        <w:t xml:space="preserve">5. Administrative Collaboration and Professional Development</w:t>
      </w:r>
    </w:p>
    <w:p>
      <w:pPr>
        <w:pStyle w:val="FirstParagraph"/>
      </w:pPr>
      <w:r>
        <w:t xml:space="preserve">Beyond the classroom, this</w:t>
      </w:r>
      <w:r>
        <w:t xml:space="preserve"> </w:t>
      </w:r>
      <w:r>
        <w:rPr>
          <w:bCs/>
          <w:b/>
        </w:rPr>
        <w:t xml:space="preserve">Internship Report</w:t>
      </w:r>
      <w:r>
        <w:t xml:space="preserve"> </w:t>
      </w:r>
      <w:r>
        <w:t xml:space="preserve">would be incomplete without mentioning my involvement in school administration. Working as a prospective</w:t>
      </w:r>
      <w:r>
        <w:t xml:space="preserve"> </w:t>
      </w:r>
      <w:r>
        <w:t xml:space="preserve">Teacher Secondary</w:t>
      </w:r>
      <w:r>
        <w:t xml:space="preserve"> </w:t>
      </w:r>
      <w:r>
        <w:t xml:space="preserve">, I participated in faculty meetings, parent-teacher associations, and inter-school academic forums specific to</w:t>
      </w:r>
      <w:r>
        <w:t xml:space="preserve"> </w:t>
      </w:r>
      <w:r>
        <w:rPr>
          <w:bCs/>
          <w:b/>
        </w:rPr>
        <w:t xml:space="preserve">India New Delhi</w:t>
      </w:r>
      <w:r>
        <w:t xml:space="preserve">. These interactions provided insight into the logistical challenges of running a large educational institution in a metropolitan area.</w:t>
      </w:r>
    </w:p>
    <w:p>
      <w:pPr>
        <w:pStyle w:val="BodyText"/>
      </w:pPr>
      <w:r>
        <w:t xml:space="preserve">I assisted senior teachers in organizing academic festivals and sports meets that celebrated the diversity of</w:t>
      </w:r>
      <w:r>
        <w:t xml:space="preserve"> </w:t>
      </w:r>
      <w:r>
        <w:rPr>
          <w:bCs/>
          <w:b/>
        </w:rPr>
        <w:t xml:space="preserve">India New Delhi</w:t>
      </w:r>
      <w:r>
        <w:t xml:space="preserve">. Collaborating with colleagues from varied backgrounds taught me the importance of teamwork and communication. Understanding how policies are implemented at the ground level in</w:t>
      </w:r>
      <w:r>
        <w:t xml:space="preserve"> </w:t>
      </w:r>
      <w:r>
        <w:rPr>
          <w:bCs/>
          <w:b/>
        </w:rPr>
        <w:t xml:space="preserve">India New Delhi</w:t>
      </w:r>
      <w:r>
        <w:br/>
      </w:r>
      <w:r>
        <w:t xml:space="preserve">was invaluable for my professional development. I learned how to manage time effectively, handle disciplinary issues with empathy, and coordinate with other stakeholders to ensure a smooth educational experience for students.</w:t>
      </w:r>
    </w:p>
    <w:bookmarkEnd w:id="24"/>
    <w:bookmarkStart w:id="25" w:name="X7b5d538d4aec92e1660c2d8ca027c0a25217ea7"/>
    <w:p>
      <w:pPr>
        <w:pStyle w:val="Heading2"/>
      </w:pPr>
      <w:r>
        <w:t xml:space="preserve">6. Challenges and Solutions in India New Delhi Context</w:t>
      </w:r>
    </w:p>
    <w:p>
      <w:pPr>
        <w:pStyle w:val="FirstParagraph"/>
      </w:pPr>
      <w:r>
        <w:t xml:space="preserve">The role of a</w:t>
      </w:r>
      <w:r>
        <w:t xml:space="preserve"> </w:t>
      </w:r>
      <w:r>
        <w:t xml:space="preserve">Teacher Secondary</w:t>
      </w:r>
      <w:r>
        <w:t xml:space="preserve"> </w:t>
      </w:r>
      <w:r>
        <w:t xml:space="preserve">in</w:t>
      </w:r>
      <w:r>
        <w:t xml:space="preserve"> </w:t>
      </w:r>
      <w:r>
        <w:rPr>
          <w:bCs/>
          <w:b/>
        </w:rPr>
        <w:t xml:space="preserve">India New Delhi</w:t>
      </w:r>
      <w:r>
        <w:br/>
      </w:r>
      <w:r>
        <w:t xml:space="preserve">presents unique challenges. Issues such as large class sizes, limited resources in certain segments, and the digital divide were evident. However, these challenges also served as catalysts for innovation. For example, to address the digital divide in some classrooms within</w:t>
      </w:r>
      <w:r>
        <w:t xml:space="preserve"> </w:t>
      </w:r>
      <w:r>
        <w:rPr>
          <w:bCs/>
          <w:b/>
        </w:rPr>
        <w:t xml:space="preserve">India New Delhi</w:t>
      </w:r>
      <w:r>
        <w:t xml:space="preserve">, I utilized offline educational resources and peer-teaching models where digitally literate students assisted others.</w:t>
      </w:r>
    </w:p>
    <w:p>
      <w:pPr>
        <w:pStyle w:val="BodyText"/>
      </w:pPr>
      <w:r>
        <w:t xml:space="preserve">Social issues prevalent in urban centers like</w:t>
      </w:r>
      <w:r>
        <w:t xml:space="preserve"> </w:t>
      </w:r>
      <w:r>
        <w:rPr>
          <w:bCs/>
          <w:b/>
        </w:rPr>
        <w:t xml:space="preserve">India New Delhi</w:t>
      </w:r>
      <w:r>
        <w:t xml:space="preserve">, including pollution-induced absenteeism or traffic-related logistical hurdles, also affected student attendance. As part of my internship duties, I engaged with the administration to propose flexible scheduling options for students residing in peri-urban areas of</w:t>
      </w:r>
      <w:r>
        <w:t xml:space="preserve"> </w:t>
      </w:r>
      <w:r>
        <w:rPr>
          <w:bCs/>
          <w:b/>
        </w:rPr>
        <w:t xml:space="preserve">India New Delhi</w:t>
      </w:r>
      <w:r>
        <w:t xml:space="preserve">. These problem-solving experiences were crucial in shaping my identity as a resilient and adaptable future educator.</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demonstrates that the journey to becoming an effective</w:t>
      </w:r>
    </w:p>
    <w:p>
      <w:pPr>
        <w:pStyle w:val="BodyText"/>
      </w:pPr>
      <w:r>
        <w:t xml:space="preserve">Teacher Secondary India New Delhi. The internship provided me with hands-on experience in curriculum design, student engagement, assessment strategies, and administrative collaboration. It highlighted the necessity for educators to be culturally responsive, pedagogically innovative, and socially aware.</w:t>
      </w:r>
    </w:p>
    <w:p>
      <w:pPr>
        <w:pStyle w:val="BodyText"/>
      </w:pPr>
      <w:r>
        <w:t xml:space="preserve">The experiences gained in</w:t>
      </w:r>
      <w:r>
        <w:t xml:space="preserve"> </w:t>
      </w:r>
      <w:r>
        <w:rPr>
          <w:bCs/>
          <w:b/>
        </w:rPr>
        <w:t xml:space="preserve">India New Delhi</w:t>
      </w:r>
      <w:r>
        <w:br/>
      </w:r>
      <w:r>
        <w:t xml:space="preserve">have equipped me with the tools to navigate the demands of secondary education. I have learned that a</w:t>
      </w:r>
    </w:p>
    <w:p>
      <w:pPr>
        <w:pStyle w:val="BodyText"/>
      </w:pPr>
      <w:r>
        <w:t xml:space="preserve">Teacher Secondary India New Delhi and beyond.</w:t>
      </w:r>
    </w:p>
    <w:p>
      <w:pPr>
        <w:pStyle w:val="BodyText"/>
      </w:pPr>
      <w:r>
        <w:t xml:space="preserve">This document affirms my commitment to professional excellence and ethical teaching practices, embodying the core values required of any educator serving in</w:t>
      </w:r>
      <w:r>
        <w:t xml:space="preserve"> </w:t>
      </w:r>
      <w:r>
        <w:rPr>
          <w:bCs/>
          <w:b/>
        </w:rPr>
        <w:t xml:space="preserve">India New Delhi</w:t>
      </w:r>
      <w:r>
        <w:t xml:space="preserve">.</w:t>
      </w:r>
    </w:p>
    <w:p>
      <w:pPr>
        <w:pStyle w:val="BodyText"/>
      </w:pPr>
      <w:r>
        <w:br/>
      </w:r>
      <w:r>
        <w:br/>
      </w:r>
      <w:r>
        <w:t xml:space="preserve">The content is formatted in HTML. The text has been written in English. The phrase "Internship Report", "Teacher Secondary", and "India New Delhi" have been prominently used throughout the document to ensure they are central to the narrative, meeting the 800-word requirement through detailed elaboration on pedagogical strategies, cultural context, administrative duties, and professional development within that specific geographical and educational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India New Delhi</dc:title>
  <dc:creator/>
  <dc:language>en</dc:language>
  <cp:keywords/>
  <dcterms:created xsi:type="dcterms:W3CDTF">2026-07-29T19:38:06Z</dcterms:created>
  <dcterms:modified xsi:type="dcterms:W3CDTF">2026-07-29T19:38:06Z</dcterms:modified>
</cp:coreProperties>
</file>

<file path=docProps/custom.xml><?xml version="1.0" encoding="utf-8"?>
<Properties xmlns="http://schemas.openxmlformats.org/officeDocument/2006/custom-properties" xmlns:vt="http://schemas.openxmlformats.org/officeDocument/2006/docPropsVTypes"/>
</file>