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Qatar</w:t>
      </w:r>
      <w:r>
        <w:t xml:space="preserve"> </w:t>
      </w:r>
      <w:r>
        <w:t xml:space="preserve">Doha</w:t>
      </w:r>
    </w:p>
    <w:bookmarkStart w:id="27" w:name="institutional-internship-report"/>
    <w:p>
      <w:pPr>
        <w:pStyle w:val="Heading1"/>
      </w:pPr>
      <w:r>
        <w:t xml:space="preserve">Institutional Internship Report</w:t>
      </w:r>
    </w:p>
    <w:bookmarkStart w:id="26" w:name="X8d2be556b8e3d4cd77dbc0d6545313187e4828f"/>
    <w:p>
      <w:pPr>
        <w:pStyle w:val="Heading2"/>
      </w:pPr>
      <w:r>
        <w:t xml:space="preserve">A Comprehensive Analysis of Secondary Education Pedagogy within the Qatari Context</w:t>
      </w:r>
    </w:p>
    <w:p>
      <w:pPr>
        <w:pStyle w:val="FirstParagraph"/>
      </w:pPr>
      <w:r>
        <w:rPr>
          <w:bCs/>
          <w:b/>
        </w:rPr>
        <w:t xml:space="preserve">Name:</w:t>
      </w:r>
      <w:r>
        <w:t xml:space="preserve"> [Intern Name]</w:t>
      </w:r>
      <w:r>
        <w:br/>
      </w:r>
      <w:r>
        <w:rPr>
          <w:bCs/>
          <w:b/>
        </w:rPr>
        <w:t xml:space="preserve">Institution:</w:t>
      </w:r>
      <w:r>
        <w:t xml:space="preserve"> [University/College Name]</w:t>
      </w:r>
      <w:r>
        <w:br/>
      </w:r>
      <w:r>
        <w:rPr>
          <w:bCs/>
          <w:b/>
        </w:rPr>
        <w:t xml:space="preserve">District/Area of Practice:</w:t>
      </w:r>
      <w:r>
        <w:t xml:space="preserve"> Teacher Secondary</w:t>
      </w:r>
      <w:r>
        <w:br/>
      </w:r>
      <w:r>
        <w:rPr>
          <w:bCs/>
          <w:b/>
        </w:rPr>
        <w:t xml:space="preserve">Location of Placement:</w:t>
      </w:r>
      <w:r>
        <w:t xml:space="preserve"> Qatar Doha</w:t>
      </w:r>
    </w:p>
    <w:bookmarkStart w:id="20" w:name="executive-summary-and-introduction"/>
    <w:p>
      <w:pPr>
        <w:pStyle w:val="Heading3"/>
      </w:pPr>
      <w:r>
        <w:t xml:space="preserve">1. Executive Summary and Introduction</w:t>
      </w:r>
    </w:p>
    <w:p>
      <w:pPr>
        <w:pStyle w:val="FirstParagraph"/>
      </w:pPr>
      <w:r>
        <w:t xml:space="preserve">The modern educational landscape is increasingly defined by its ability to adapt to global standards while respecting local cultural nuances. This internship report details my practical experience as a future educator specializing in secondary education, conducted within the dynamic academic environment of Qatar Doha. As a "Teacher Secondary," my role was not merely to transmit knowledge but to facilitate critical thinking, digital literacy, and character development in adolescents navigating the transition from childhood to adulthood.</w:t>
      </w:r>
      <w:r>
        <w:t xml:space="preserve"> </w:t>
      </w:r>
      <w:r>
        <w:t xml:space="preserve">The placement took place during the 2023-2024 academic year at a prominent secondary school in Qatar Doha, an institution affiliated with the Ministry of Education and Higher Education. The primary objective of this internship was to bridge theoretical pedagogical concepts with real-world classroom management, curriculum implementation, and student engagement strategies. This report serves as a critical reflection on the challenges encountered, the methodologies applied, and the professional growth achieved while operating in one of the most rapidly developing educational hubs in the Middle East.</w:t>
      </w:r>
    </w:p>
    <w:bookmarkEnd w:id="20"/>
    <w:bookmarkStart w:id="21" w:name="Xc1fec252a5c84ec7f596410fc35a15749775ed9"/>
    <w:p>
      <w:pPr>
        <w:pStyle w:val="Heading3"/>
      </w:pPr>
      <w:r>
        <w:t xml:space="preserve">2. Contextual Framework: Education in Qatar Doha</w:t>
      </w:r>
    </w:p>
    <w:p>
      <w:pPr>
        <w:pStyle w:val="FirstParagraph"/>
      </w:pPr>
      <w:r>
        <w:t xml:space="preserve">To understand my role as a Teacher Secondary effectively, one must first appreciate the unique context of Qatar Doha. The city is currently undergoing an educational transformation aligned with "Qatar National Vision 2030." This vision emphasizes the development of human capital through high-quality education that fosters innovation and prepares students for a competitive global economy. Consequently, schools in Qatar Doha are not just traditional learning centers; they are innovation hubs equipped with state-of-the-art facilities, smart boards, and integrated learning management systems.</w:t>
      </w:r>
      <w:r>
        <w:t xml:space="preserve"> </w:t>
      </w:r>
      <w:r>
        <w:t xml:space="preserve">The student demographic in Qatar Doha is diverse. While many students are Qatari nationals eager to uphold their cultural heritage while embracing modernity, others come from expatriate backgrounds representing various nationalities. This diversity requires a Teacher Secondary to be culturally sensitive, adaptable, and skilled in differentiating instruction to meet varied linguistic and academic needs. The atmosphere in Qatar Doha is one of rapid modernization juxtaposed with deep-rooted traditions, creating a unique pressure cooker for adolescent development that I was tasked with supporting.</w:t>
      </w:r>
    </w:p>
    <w:bookmarkEnd w:id="21"/>
    <w:bookmarkStart w:id="22" w:name="Xabaec5ec79b606136805de53edb4b4dbafc11d1"/>
    <w:p>
      <w:pPr>
        <w:pStyle w:val="Heading3"/>
      </w:pPr>
      <w:r>
        <w:t xml:space="preserve">3. Professional Responsibilities: The Role of the Teacher Secondary</w:t>
      </w:r>
    </w:p>
    <w:p>
      <w:pPr>
        <w:pStyle w:val="FirstParagraph"/>
      </w:pPr>
      <w:r>
        <w:t xml:space="preserve">As an intern acting in the capacity of a Teacher Secondary, my responsibilities extended far beyond lesson planning and delivery. The secondary level is a critical juncture in a student’s academic journey, often determining their trajectory toward higher education or vocational training. Therefore, my duties were multifaceted:</w:t>
      </w:r>
      <w:r>
        <w:t xml:space="preserve"> </w:t>
      </w:r>
      <w:r>
        <w:rPr>
          <w:bCs/>
          <w:b/>
        </w:rPr>
        <w:t xml:space="preserve">Curriculum Implementation:</w:t>
      </w:r>
      <w:r>
        <w:t xml:space="preserve"> I assisted lead teachers in delivering the national curriculum while integrating international best practices. This involved translating complex subjects into accessible content for secondary students who often face high pressure from standardized testing and university entrance requirements.</w:t>
      </w:r>
      <w:r>
        <w:t xml:space="preserve"> </w:t>
      </w:r>
      <w:r>
        <w:rPr>
          <w:bCs/>
          <w:b/>
        </w:rPr>
        <w:t xml:space="preserve">Classroom Management:</w:t>
      </w:r>
      <w:r>
        <w:t xml:space="preserve"> Managing a classroom of teenagers in Qatar Doha requires a balance of authority and empathy. I learned to establish clear boundaries while fostering an inclusive environment where every voice could be heard, regardless of their cultural background or language proficiency.</w:t>
      </w:r>
      <w:r>
        <w:t xml:space="preserve"> </w:t>
      </w:r>
      <w:r>
        <w:rPr>
          <w:bCs/>
          <w:b/>
        </w:rPr>
        <w:t xml:space="preserve">Digital Integration:</w:t>
      </w:r>
      <w:r>
        <w:t xml:space="preserve"> Given the technological infrastructure available in schools across Qatar Doha, I was responsible for incorporating digital tools into my lessons. This included using educational apps for real-time feedback and utilizing online platforms to extend learning beyond the physical classroom hours.</w:t>
      </w:r>
      <w:r>
        <w:t xml:space="preserve"> </w:t>
      </w:r>
      <w:r>
        <w:rPr>
          <w:bCs/>
          <w:b/>
        </w:rPr>
        <w:t xml:space="preserve">Mentorship:</w:t>
      </w:r>
      <w:r>
        <w:t xml:space="preserve"> Beyond academics, a significant portion of my time as a Teacher Secondary was dedicated to pastoral care. Adolescents in this age group are grappling with identity formation. I provided guidance on study skills, stress management, and career planning, helping students align their personal goals with the opportunities available in Qatar’s evolving job market.</w:t>
      </w:r>
    </w:p>
    <w:bookmarkEnd w:id="22"/>
    <w:bookmarkStart w:id="23" w:name="Xbda7ec5cebac2b24aede84c3d0bd630cdc4b45e"/>
    <w:p>
      <w:pPr>
        <w:pStyle w:val="Heading3"/>
      </w:pPr>
      <w:r>
        <w:t xml:space="preserve">4. Pedagogical Challenges and Strategic Solutions</w:t>
      </w:r>
    </w:p>
    <w:p>
      <w:pPr>
        <w:pStyle w:val="FirstParagraph"/>
      </w:pPr>
      <w:r>
        <w:t xml:space="preserve">One of the most significant challenges I faced was engaging students who were traditionally passive learners due to cultural expectations or previous educational experiences. In many instances, secondary students in Qatar Doha were accustomed to rote memorization rather than critical inquiry. To combat this, I adopted a constructivist approach, encouraging group discussions and project-based learning that required collaboration and problem-solving.</w:t>
      </w:r>
      <w:r>
        <w:t xml:space="preserve"> </w:t>
      </w:r>
      <w:r>
        <w:t xml:space="preserve">Another challenge was the language barrier for non-native Arabic speakers within the local context or expatriate students struggling with English as an additional language. I implemented scaffolding techniques, providing visual aids, simplified texts, and peer-support systems to ensure equitable access to the curriculum. Furthermore, navigating cultural sensitivities regarding gender interactions and religious observances required constant vigilance and respect for local customs in Qatar Doha.</w:t>
      </w:r>
    </w:p>
    <w:bookmarkEnd w:id="23"/>
    <w:bookmarkStart w:id="24" w:name="reflections-on-professional-growth"/>
    <w:p>
      <w:pPr>
        <w:pStyle w:val="Heading3"/>
      </w:pPr>
      <w:r>
        <w:t xml:space="preserve">5. Reflections on Professional Growth</w:t>
      </w:r>
    </w:p>
    <w:p>
      <w:pPr>
        <w:pStyle w:val="FirstParagraph"/>
      </w:pPr>
      <w:r>
        <w:t xml:space="preserve">This internship has profoundly shaped my identity as an educator. I have learned that being a Teacher Secondary is not about controlling the classroom but about empowering students to take ownership of their learning. Working in Qatar Doha has taught me the value of resilience and adaptability. The fast-paced environment required me to think on my feet, adjust lesson plans dynamically based on student feedback, and maintain high professional standards under pressure.</w:t>
      </w:r>
      <w:r>
        <w:t xml:space="preserve"> </w:t>
      </w:r>
      <w:r>
        <w:t xml:space="preserve">Moreover, this experience highlighted the importance of community engagement. In Qatar Doha, education is a communal effort involving parents, school administration, and society at large. Building rapport with parents who are deeply invested in their children’s academic success was crucial to achieving positive outcomes for my students.</w:t>
      </w:r>
    </w:p>
    <w:bookmarkEnd w:id="24"/>
    <w:bookmarkStart w:id="25" w:name="conclusion"/>
    <w:p>
      <w:pPr>
        <w:pStyle w:val="Heading3"/>
      </w:pPr>
      <w:r>
        <w:t xml:space="preserve">6. Conclusion</w:t>
      </w:r>
    </w:p>
    <w:p>
      <w:pPr>
        <w:pStyle w:val="FirstParagraph"/>
      </w:pPr>
      <w:r>
        <w:t xml:space="preserve">In conclusion, this internship as a Teacher Secondary in Qatar Doha has been an invaluable component of my professional development. It has provided me with the practical skills, cultural competence, and pedagogical insight necessary to excel in the field of secondary education. The experience reinforced my belief that education is a powerful tool for social mobility and national development. As I move forward in my career, I carry with me the lessons learned in Qatar Doha: that effective teaching requires a blend of rigorous academic standards, technological innovation, and deep human connection. This report serves as a testament to the growth achieved during this transformative period and lays the groundwork for future contributions to the educational sector.</w:t>
      </w:r>
    </w:p>
    <w:p>
      <w:pPr>
        <w:pStyle w:val="BodyText"/>
      </w:pPr>
      <w:r>
        <w:rPr>
          <w:bCs/>
          <w:b/>
        </w:rPr>
        <w:t xml:space="preserve">Declaration:</w:t>
      </w:r>
      <w:r>
        <w:t xml:space="preserve"> This report is submitted in partial fulfillment of the requirements for my teaching certification.</w:t>
      </w:r>
      <w:r>
        <w:br/>
      </w:r>
      <w:r>
        <w:t xml:space="preserve">Signed: _________________    Date: ________________</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Qatar Doha</dc:title>
  <dc:creator/>
  <dc:language>en</dc:language>
  <cp:keywords/>
  <dcterms:created xsi:type="dcterms:W3CDTF">2026-07-29T11:58:59Z</dcterms:created>
  <dcterms:modified xsi:type="dcterms:W3CDTF">2026-07-29T11:58:59Z</dcterms:modified>
</cp:coreProperties>
</file>

<file path=docProps/custom.xml><?xml version="1.0" encoding="utf-8"?>
<Properties xmlns="http://schemas.openxmlformats.org/officeDocument/2006/custom-properties" xmlns:vt="http://schemas.openxmlformats.org/officeDocument/2006/docPropsVTypes"/>
</file>