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ternship-report-document"/>
    <w:p>
      <w:pPr>
        <w:pStyle w:val="Heading1"/>
      </w:pPr>
      <w:r>
        <w:t xml:space="preserve">Internship Report Document</w:t>
      </w:r>
    </w:p>
    <w:p>
      <w:pPr>
        <w:pStyle w:val="FirstParagraph"/>
      </w:pPr>
      <w:r>
        <w:rPr>
          <w:bCs/>
          <w:b/>
        </w:rPr>
        <w:t xml:space="preserve">Candidate Name:</w:t>
      </w:r>
      <w:r>
        <w:t xml:space="preserve"> </w:t>
      </w:r>
      <w:r>
        <w:t xml:space="preserve">[Your Name]</w:t>
      </w:r>
    </w:p>
    <w:p>
      <w:pPr>
        <w:pStyle w:val="BodyText"/>
      </w:pPr>
      <w:r>
        <w:rPr>
          <w:bCs/>
          <w:b/>
        </w:rPr>
        <w:t xml:space="preserve">Date:</w:t>
      </w:r>
    </w:p>
    <w:p>
      <w:pPr>
        <w:pStyle w:val="BodyText"/>
      </w:pPr>
      <w:r>
        <w:t xml:space="preserve">, [Current Date]</w:t>
      </w:r>
    </w:p>
    <w:p>
      <w:pPr>
        <w:pStyle w:val="BodyText"/>
      </w:pPr>
      <w:r>
        <w:t xml:space="preserve">Mentor Teacher: [Name of Mentor Teacher]</w:t>
      </w:r>
    </w:p>
    <w:p>
      <w:pPr>
        <w:pStyle w:val="BodyText"/>
      </w:pPr>
      <w:r>
        <w:t xml:space="preserve">Institution: [Name of Secondary School], Dar es Salaam</w:t>
      </w:r>
      <w:r>
        <w:t xml:space="preserve"> </w:t>
      </w:r>
      <w:r>
        <w:rPr>
          <w:bCs/>
          <w:b/>
        </w:rPr>
        <w:t xml:space="preserve">Duration of Internship:</w:t>
      </w:r>
      <w:r>
        <w:t xml:space="preserve"> </w:t>
      </w:r>
      <w:r>
        <w:t xml:space="preserve">[Start Date] to [End Date]</w:t>
      </w:r>
    </w:p>
    <w:bookmarkStart w:id="20" w:name="introduction-and-contextual-overview"/>
    <w:p>
      <w:pPr>
        <w:pStyle w:val="Heading2"/>
      </w:pPr>
      <w:r>
        <w:t xml:space="preserve">1. Introduction and Contextual Overview</w:t>
      </w:r>
    </w:p>
    <w:p>
      <w:pPr>
        <w:pStyle w:val="FirstParagraph"/>
      </w:pPr>
      <w:r>
        <w:t xml:space="preserve">This report serves as a comprehensive documentation of the practical teaching experience undertaken during my internship for the Teacher Secondary certification program. The primary objective of this document is to reflect upon the pedagogical strategies, classroom management techniques, and professional development acquired while operating within the dynamic educational landscape of Tanzania Dar es Salaam. As one of Africa's most rapidly urbanizing regions, Dar es Salaam presents unique challenges and opportunities for educators. This internship was not merely an academic requirement but a crucial bridge between theoretical knowledge gained in university lectures and the practical realities of secondary education in a major Tanzanian metropolitan center.</w:t>
      </w:r>
    </w:p>
    <w:p>
      <w:pPr>
        <w:pStyle w:val="BodyText"/>
      </w:pPr>
      <w:r>
        <w:t xml:space="preserve">The choice of Tanzania Dar es Salaam as the site for this internship was deliberate. The city is home to diverse student demographics, ranging from elite private institutions to under-resourced public schools in informal settlements. This report focuses on my tenure at a public secondary school in the Kinondoni district, where I engaged directly with the Ministry of Education’s curriculum standards for secondary education. The environment provided a rich context for understanding how national policies are implemented at the grassroots level, specifically regarding English language proficiency and scientific literacy.</w:t>
      </w:r>
    </w:p>
    <w:bookmarkEnd w:id="20"/>
    <w:bookmarkStart w:id="21" w:name="X8b9d5e3a4de407c75f9acada8ffe391b488ad5b"/>
    <w:p>
      <w:pPr>
        <w:pStyle w:val="Heading2"/>
      </w:pPr>
      <w:r>
        <w:t xml:space="preserve">2. Institutional Profile and Student Demographics</w:t>
      </w:r>
    </w:p>
    <w:p>
      <w:pPr>
        <w:pStyle w:val="FirstParagraph"/>
      </w:pPr>
      <w:r>
        <w:t xml:space="preserve">The host school in Dar es Salaam is a government-funded secondary institution catering to over 1,500 students. The student body reflects the multicultural nature of Tanzania's largest city, with pupils hailing from various tribes and linguistic backgrounds across the country. A significant portion of the students speak Swahili as their first language, which influences their acquisition of English, a key subject in the secondary curriculum.</w:t>
      </w:r>
    </w:p>
    <w:p>
      <w:pPr>
        <w:pStyle w:val="BodyText"/>
      </w:pPr>
      <w:r>
        <w:t xml:space="preserve">Class sizes are substantial, often exceeding 60 students per class. This density requires efficient classroom management strategies that differ significantly from smaller rural settings or Western educational models. The infrastructure includes basic laboratories and a library that is frequently overcrowded. Despite these limitations, the enthusiasm of the students for learning is palpable, providing a motivating backdrop for my role as an intern teacher secondary.</w:t>
      </w:r>
    </w:p>
    <w:bookmarkEnd w:id="21"/>
    <w:bookmarkStart w:id="22" w:name="Xb5251951bde8dc6a5f2837c8a5b444e61cbc0ba"/>
    <w:p>
      <w:pPr>
        <w:pStyle w:val="Heading2"/>
      </w:pPr>
      <w:r>
        <w:t xml:space="preserve">3. Pedagogical Practices and Lesson Delivery</w:t>
      </w:r>
    </w:p>
    <w:p>
      <w:pPr>
        <w:pStyle w:val="FirstParagraph"/>
      </w:pPr>
      <w:r>
        <w:t xml:space="preserve">A core component of this internship involved designing and delivering lessons aligned with the Tanzania Institute of Education (TIE) syllabi. My primary responsibility was assisting in Biology and General Science classes for Form Two students. The transition from theory to practice revealed the importance of contextualizing science education in Dar es Salaam. For instance, when teaching environmental biology, I utilized local examples such as waste management issues along the Kigamboni ferry route or water sanitation challenges in Msimbazi River areas.</w:t>
      </w:r>
    </w:p>
    <w:p>
      <w:pPr>
        <w:pStyle w:val="BodyText"/>
      </w:pPr>
      <w:r>
        <w:t xml:space="preserve">I adopted a learner-centered approach, encouraging group discussions and peer-to-peer teaching to manage large class sizes effectively. This method not only engaged students but also helped alleviate the pressure on limited instructional resources. I observed that interactive methods significantly improved retention rates compared to traditional lecture-based instruction. Furthermore, integrating digital tools where available—such as using projectors in the multimedia room—enhanced student engagement, although access to such technology remains inconsistent across different parts of Tanzania Dar es Salaam.</w:t>
      </w:r>
    </w:p>
    <w:bookmarkEnd w:id="22"/>
    <w:bookmarkStart w:id="23" w:name="classroom-management-and-discipline"/>
    <w:p>
      <w:pPr>
        <w:pStyle w:val="Heading2"/>
      </w:pPr>
      <w:r>
        <w:t xml:space="preserve">4. Classroom Management and Discipline</w:t>
      </w:r>
    </w:p>
    <w:p>
      <w:pPr>
        <w:pStyle w:val="FirstParagraph"/>
      </w:pPr>
      <w:r>
        <w:t xml:space="preserve">Maintaining order in a large secondary classroom requires patience, consistency, and cultural sensitivity. In the context of Tanzania Dar es Salaam, respect for authority is deeply ingrained in the culture, which aids discipline but must be balanced with empathy to avoid alienating students. I learned to establish clear boundaries from day one while fostering an open environment where students felt comfortable asking questions.</w:t>
      </w:r>
    </w:p>
    <w:p>
      <w:pPr>
        <w:pStyle w:val="BodyText"/>
      </w:pPr>
      <w:r>
        <w:t xml:space="preserve">Challenges such as disruptive behavior and absenteeism were addressed through positive reinforcement rather than punitive measures. Collaborating with the form teacher allowed me to understand individual student backgrounds, many of whom face socio-economic hardships. By showing genuine interest in their well-being, I built rapport that facilitated smoother classroom interactions. This experience highlighted that effective teaching secondary school students involves not just subject mastery but also emotional intelligence and conflict resolution skills.</w:t>
      </w:r>
    </w:p>
    <w:bookmarkEnd w:id="23"/>
    <w:bookmarkStart w:id="24" w:name="Xb37d8e98426e0cce56815e543810aac877f8af4"/>
    <w:p>
      <w:pPr>
        <w:pStyle w:val="Heading2"/>
      </w:pPr>
      <w:r>
        <w:t xml:space="preserve">5. Community Engagement and Extracurricular Activities</w:t>
      </w:r>
    </w:p>
    <w:p>
      <w:pPr>
        <w:pStyle w:val="FirstParagraph"/>
      </w:pPr>
      <w:r>
        <w:t xml:space="preserve">The role of a teacher extends beyond the four walls of the classroom. During my internship, I participated in parent-teacher meetings and community outreach programs organized by the school. These interactions provided insight into how schools in Tanzania Dar es Salaam serve as community hubs. I assisted in organizing a science fair that encouraged students to apply scientific principles to solve local problems, such as designing simple water filtration systems using locally available materials.</w:t>
      </w:r>
    </w:p>
    <w:p>
      <w:pPr>
        <w:pStyle w:val="BodyText"/>
      </w:pPr>
      <w:r>
        <w:t xml:space="preserve">This involvement underscored the importance of aligning educational goals with community needs. It also demonstrated how internships can benefit both the teacher and the community by fostering innovation and critical thinking among youth.</w:t>
      </w:r>
    </w:p>
    <w:bookmarkEnd w:id="24"/>
    <w:bookmarkStart w:id="25" w:name="reflections-on-professional-growth"/>
    <w:p>
      <w:pPr>
        <w:pStyle w:val="Heading2"/>
      </w:pPr>
      <w:r>
        <w:t xml:space="preserve">6. Reflections on Professional Growth</w:t>
      </w:r>
    </w:p>
    <w:p>
      <w:pPr>
        <w:pStyle w:val="FirstParagraph"/>
      </w:pPr>
      <w:r>
        <w:t xml:space="preserve">This internship has been transformative in shaping my identity as an educator. The term "Teacher Secondary" now carries a weight of responsibility that goes beyond lesson planning; it encompasses mentorship, advocacy, and continuous adaptation. Working in Tanzania Dar es Salaam exposed me to the resilience of Tanzanian students and the dedication of local teachers who manage overwhelming workloads with grace.</w:t>
      </w:r>
    </w:p>
    <w:p>
      <w:pPr>
        <w:pStyle w:val="BodyText"/>
      </w:pPr>
      <w:r>
        <w:t xml:space="preserve">I developed stronger communication skills, particularly in code-switching between English and Swahili to ensure comprehension without compromising language standards. I also learned to adapt lesson plans on the fly based on student feedback and energy levels, a skill essential for dynamic classroom environments.</w:t>
      </w:r>
    </w:p>
    <w:bookmarkEnd w:id="25"/>
    <w:bookmarkStart w:id="26" w:name="conclusion"/>
    <w:p>
      <w:pPr>
        <w:pStyle w:val="Heading2"/>
      </w:pPr>
      <w:r>
        <w:t xml:space="preserve">7. Conclusion</w:t>
      </w:r>
    </w:p>
    <w:p>
      <w:pPr>
        <w:pStyle w:val="FirstParagraph"/>
      </w:pPr>
      <w:r>
        <w:t xml:space="preserve">In conclusion, this internship report encapsulates a period of intense learning and professional development centered around the practice of Teacher Secondary education in Tanzania Dar es Salaam. The experience has equipped me with practical skills in pedagogy, classroom management, and community engagement that are vital for a successful career in education. The challenges faced in this bustling urban center have prepared me to contribute meaningfully to the educational sector.</w:t>
      </w:r>
    </w:p>
    <w:p>
      <w:pPr>
        <w:pStyle w:val="BodyText"/>
      </w:pPr>
      <w:r>
        <w:t xml:space="preserve">I am now more confident in my ability to navigate the complexities of secondary education and eager to continue refining my teaching practices. The insights gained from working with students and staff in Tanzania Dar es Salaam will serve as a foundation for future endeavors, ensuring that I remain committed to fostering inclusive, effective, and inspiring educational experiences for all learners.</w:t>
      </w:r>
    </w:p>
    <w:bookmarkEnd w:id="26"/>
    <w:bookmarkStart w:id="27" w:name="recommendations"/>
    <w:p>
      <w:pPr>
        <w:pStyle w:val="Heading2"/>
      </w:pPr>
      <w:r>
        <w:t xml:space="preserve">8. Recommendations</w:t>
      </w:r>
    </w:p>
    <w:p>
      <w:pPr>
        <w:numPr>
          <w:ilvl w:val="0"/>
          <w:numId w:val="1001"/>
        </w:numPr>
        <w:pStyle w:val="Compact"/>
      </w:pPr>
      <w:r>
        <w:t xml:space="preserve">Schools should invest more in teacher training workshops focused on large-class management strategies.</w:t>
      </w:r>
    </w:p>
    <w:p>
      <w:pPr>
        <w:numPr>
          <w:ilvl w:val="0"/>
          <w:numId w:val="1001"/>
        </w:numPr>
        <w:pStyle w:val="Compact"/>
      </w:pPr>
      <w:r>
        <w:t xml:space="preserve">The Ministry of Education could facilitate greater access to digital learning resources in public schools across Tanzania Dar es Salaam.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2026-07-29T17:17:17Z</dcterms:created>
  <dcterms:modified xsi:type="dcterms:W3CDTF">2026-07-29T17:17:17Z</dcterms:modified>
</cp:coreProperties>
</file>

<file path=docProps/custom.xml><?xml version="1.0" encoding="utf-8"?>
<Properties xmlns="http://schemas.openxmlformats.org/officeDocument/2006/custom-properties" xmlns:vt="http://schemas.openxmlformats.org/officeDocument/2006/docPropsVTypes"/>
</file>