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dd271bf55f5e19d5eab82d1fb989c43f8553962"/>
    <w:p>
      <w:pPr>
        <w:pStyle w:val="Heading1"/>
      </w:pPr>
      <w:r>
        <w:t xml:space="preserve">Internship Report</w:t>
      </w:r>
      <w:r>
        <w:br/>
      </w:r>
      <w:r>
        <w:t xml:space="preserve">Telecommunication Engineer in Italy Rome</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[Your Name]</w:t>
      </w:r>
      <w:r>
        <w:br/>
      </w:r>
      <w:r>
        <w:rPr>
          <w:bCs/>
          <w:b/>
        </w:rPr>
        <w:t xml:space="preserve">Institution:</w:t>
      </w:r>
      <w:r>
        <w:t xml:space="preserve"> </w:t>
      </w:r>
      <w:r>
        <w:t xml:space="preserve">University of Advanced Telecommunications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rPr>
        <w:t xml:space="preserve">Internship Report</w:t>
      </w:r>
      <w:r>
        <w:t xml:space="preserve">Telecommunication Engineer. The placement was conducted within the historic and technologically dynamic environment of</w:t>
      </w:r>
      <w:r>
        <w:t xml:space="preserve"> </w:t>
      </w:r>
      <w:r>
        <w:rPr>
          <w:bCs/>
          <w:b/>
        </w:rPr>
        <w:t xml:space="preserve">Rome, Italy</w:t>
      </w:r>
      <w:r>
        <w:t xml:space="preserve">. The primary objective of this internship was to bridge the gap between academic theoretical knowledge and practical industrial application, specifically focusing on modern cellular network infrastructure, fiber-optic deployment strategies, and regulatory compliance within the Italian telecommunications framework. By operating in Rome, a city that presents unique challenges due to its ancient urban layout and high population density, the intern gained invaluable insights into complex engineering problem-solving.</w:t>
      </w:r>
    </w:p>
    <w:bookmarkEnd w:id="20"/>
    <w:bookmarkStart w:id="21" w:name="introduction"/>
    <w:p>
      <w:pPr>
        <w:pStyle w:val="Heading2"/>
      </w:pPr>
      <w:r>
        <w:t xml:space="preserve">2. Introduction</w:t>
      </w:r>
    </w:p>
    <w:p>
      <w:pPr>
        <w:pStyle w:val="FirstParagraph"/>
      </w:pPr>
      <w:r>
        <w:t xml:space="preserve">The telecommunications sector in Italy has undergone significant transformation over the last decade, driven by the rollout of 5G networks and the expansion of broadband infrastructure across Southern Europe. As a</w:t>
      </w:r>
      <w:r>
        <w:t xml:space="preserve"> </w:t>
      </w:r>
      <w:r>
        <w:rPr>
          <w:iCs/>
          <w:i/>
        </w:rPr>
        <w:t xml:space="preserve">Telecommunication Engineer</w:t>
      </w:r>
      <w:r>
        <w:t xml:space="preserve">, understanding these macro-level trends is crucial for any professional seeking to work in major European hubs. This</w:t>
      </w:r>
      <w:r>
        <w:t xml:space="preserve"> </w:t>
      </w:r>
      <w:r>
        <w:rPr>
          <w:iCs/>
          <w:i/>
        </w:rPr>
        <w:t xml:space="preserve">Internship Report</w:t>
      </w:r>
      <w:r>
        <w:t xml:space="preserve"> </w:t>
      </w:r>
      <w:r>
        <w:t xml:space="preserve">outlines the specific tasks, projects, and technical challenges encountered while working on-site in Rome.</w:t>
      </w:r>
    </w:p>
    <w:p>
      <w:pPr>
        <w:pStyle w:val="BodyText"/>
      </w:pPr>
      <w:r>
        <w:t xml:space="preserve">The choice of location was strategic.</w:t>
      </w:r>
      <w:r>
        <w:t xml:space="preserve"> </w:t>
      </w:r>
      <w:r>
        <w:rPr>
          <w:bCs/>
          <w:b/>
        </w:rPr>
        <w:t xml:space="preserve">Rome, Italy</w:t>
      </w:r>
      <w:r>
        <w:t xml:space="preserve">, offers a unique case study for network engineers because it requires balancing cutting-edge technology with strict heritage preservation laws. The historic center of Rome cannot accommodate the same density of cell towers as modern metropolitan areas, requiring innovative solutions such as small-cell deployments and hidden antenna technologies. This context provided a rich learning environment for an aspiring engineer.</w:t>
      </w:r>
    </w:p>
    <w:bookmarkEnd w:id="21"/>
    <w:bookmarkStart w:id="22" w:name="objectives-of-the-internship"/>
    <w:p>
      <w:pPr>
        <w:pStyle w:val="Heading2"/>
      </w:pPr>
      <w:r>
        <w:t xml:space="preserve">3. Objectives of the Internship</w:t>
      </w:r>
    </w:p>
    <w:p>
      <w:pPr>
        <w:pStyle w:val="FirstParagraph"/>
      </w:pPr>
      <w:r>
        <w:t xml:space="preserve">The core objectives for this</w:t>
      </w:r>
      <w:r>
        <w:t xml:space="preserve"> </w:t>
      </w:r>
      <w:r>
        <w:rPr>
          <w:iCs/>
          <w:i/>
        </w:rPr>
        <w:t xml:space="preserve">Telcom Engineering</w:t>
      </w:r>
      <w:r>
        <w:t xml:space="preserve"> </w:t>
      </w:r>
      <w:r>
        <w:t xml:space="preserve">internship were defined at the onset to ensure measurable outcomes:</w:t>
      </w:r>
    </w:p>
    <w:p>
      <w:pPr>
        <w:numPr>
          <w:ilvl w:val="0"/>
          <w:numId w:val="1001"/>
        </w:numPr>
        <w:pStyle w:val="Compact"/>
      </w:pPr>
      <w:r>
        <w:t xml:space="preserve">To gain hands-on experience with Radio Frequency (RF) planning and optimization tools used by major Italian network operators.</w:t>
      </w:r>
    </w:p>
    <w:p>
      <w:pPr>
        <w:numPr>
          <w:ilvl w:val="0"/>
          <w:numId w:val="1001"/>
        </w:numPr>
        <w:pStyle w:val="Compact"/>
      </w:pPr>
      <w:r>
        <w:t xml:space="preserve">To understand the regulatory landscape governing spectrum allocation and infrastructure installation in</w:t>
      </w:r>
      <w:r>
        <w:t xml:space="preserve"> </w:t>
      </w:r>
      <w:r>
        <w:rPr>
          <w:bCs/>
          <w:b/>
        </w:rPr>
        <w:t xml:space="preserve">Rome, Italy</w:t>
      </w:r>
      <w:r>
        <w:t xml:space="preserve">.</w:t>
      </w:r>
    </w:p>
    <w:p>
      <w:pPr>
        <w:numPr>
          <w:ilvl w:val="0"/>
          <w:numId w:val="1001"/>
        </w:numPr>
        <w:pStyle w:val="Compact"/>
      </w:pPr>
      <w:r>
        <w:t xml:space="preserve">To participate in the troubleshooting of fiber-to-the-home (FTTH) networks in residential districts outside the city center.</w:t>
      </w:r>
    </w:p>
    <w:p>
      <w:pPr>
        <w:numPr>
          <w:ilvl w:val="0"/>
          <w:numId w:val="1001"/>
        </w:numPr>
        <w:pStyle w:val="Compact"/>
      </w:pPr>
      <w:r>
        <w:t xml:space="preserve">To develop soft skills necessary for cross-functional collaboration within international engineering teams based in European capitals.</w:t>
      </w:r>
    </w:p>
    <w:bookmarkEnd w:id="22"/>
    <w:bookmarkStart w:id="23" w:name="X32f51fdede3b44e60772d5c2f650cff2b622079"/>
    <w:p>
      <w:pPr>
        <w:pStyle w:val="Heading2"/>
      </w:pPr>
      <w:r>
        <w:t xml:space="preserve">4. Technical Activities and Responsibilities</w:t>
      </w:r>
    </w:p>
    <w:p>
      <w:pPr>
        <w:pStyle w:val="FirstParagraph"/>
      </w:pPr>
      <w:r>
        <w:rPr>
          <w:bCs/>
          <w:b/>
        </w:rPr>
        <w:t xml:space="preserve">A. RF Planning and Optimization:</w:t>
      </w:r>
      <w:r>
        <w:br/>
      </w:r>
      <w:r>
        <w:t xml:space="preserve">The primary responsibility assigned to the</w:t>
      </w:r>
      <w:r>
        <w:t xml:space="preserve"> </w:t>
      </w:r>
      <w:r>
        <w:rPr>
          <w:iCs/>
          <w:i/>
        </w:rPr>
        <w:t xml:space="preserve">Telecommunication Engineer</w:t>
      </w:r>
      <w:r>
        <w:t xml:space="preserve"> </w:t>
      </w:r>
      <w:r>
        <w:t xml:space="preserve">trainee was supporting the RF planning team. This involved using software such as Atoll and Planet to simulate network coverage in specific zones of Rome, including Trastevere and Testaccio. These neighborhoods present significant propagation challenges due to narrow streets and high-rise historic buildings. The intern learned how to adjust antenna tilt and azimuth angles virtually before physical deployment to ensure optimal signal strength (RSRP) and quality (SINR). This phase was critical for understanding the "propagation loss" models specific to urban canyons, a common scenario in</w:t>
      </w:r>
      <w:r>
        <w:t xml:space="preserve"> </w:t>
      </w:r>
      <w:r>
        <w:rPr>
          <w:bCs/>
          <w:b/>
        </w:rPr>
        <w:t xml:space="preserve">Rome, Italy</w:t>
      </w:r>
      <w:r>
        <w:t xml:space="preserve">.</w:t>
      </w:r>
    </w:p>
    <w:p>
      <w:pPr>
        <w:pStyle w:val="BodyText"/>
      </w:pPr>
      <w:r>
        <w:rPr>
          <w:bCs/>
          <w:b/>
        </w:rPr>
        <w:t xml:space="preserve">B. Field Surveying and Drive Testing:</w:t>
      </w:r>
      <w:r>
        <w:br/>
      </w:r>
      <w:r>
        <w:t xml:space="preserve">A significant portion of the internship involved physical fieldwork. The intern conducted drive tests using specialized measurement equipment to validate network performance against simulated data. These tests were conducted throughout various districts of Rome. The experience highlighted the discrepancy between theoretical models and real-world environments, particularly regarding interference from legacy systems (2G/3G) still in use for voice fallbacks. As a</w:t>
      </w:r>
      <w:r>
        <w:t xml:space="preserve"> </w:t>
      </w:r>
      <w:r>
        <w:rPr>
          <w:iCs/>
          <w:i/>
        </w:rPr>
        <w:t xml:space="preserve">Telecommunication Engineer</w:t>
      </w:r>
      <w:r>
        <w:t xml:space="preserve">, interpreting this drive test data to recommend handover parameter changes was a key learning outcome.</w:t>
      </w:r>
    </w:p>
    <w:p>
      <w:pPr>
        <w:pStyle w:val="BodyText"/>
      </w:pPr>
      <w:r>
        <w:rPr>
          <w:bCs/>
          <w:b/>
        </w:rPr>
        <w:t xml:space="preserve">C. Fiber Optic Infrastructure Maintenance:</w:t>
      </w:r>
      <w:r>
        <w:br/>
      </w:r>
      <w:r>
        <w:t xml:space="preserve">In collaboration with the civil engineering division, the intern assisted in monitoring the installation of new fiber optic cables. Rome’s infrastructure is often complicated by underground archaeological sites, which frequently halt construction or require rerouting. The</w:t>
      </w:r>
      <w:r>
        <w:t xml:space="preserve"> </w:t>
      </w:r>
      <w:r>
        <w:rPr>
          <w:iCs/>
          <w:i/>
        </w:rPr>
        <w:t xml:space="preserve">Internship Report</w:t>
      </w:r>
      <w:r>
        <w:t xml:space="preserve"> </w:t>
      </w:r>
      <w:r>
        <w:t xml:space="preserve">notes that navigating these bureaucratic and physical obstacles was as important as the technical aspects of splicing fibers and testing optical power levels using OTDR (Optical Time-Domain Reflectometers).</w:t>
      </w:r>
    </w:p>
    <w:bookmarkEnd w:id="23"/>
    <w:bookmarkStart w:id="24" w:name="challenges-encountered-in-rome-italy"/>
    <w:p>
      <w:pPr>
        <w:pStyle w:val="Heading2"/>
      </w:pPr>
      <w:r>
        <w:t xml:space="preserve">5. Challenges Encountered in Rome, Italy</w:t>
      </w:r>
    </w:p>
    <w:p>
      <w:pPr>
        <w:pStyle w:val="FirstParagraph"/>
      </w:pPr>
      <w:r>
        <w:t xml:space="preserve">The environment of</w:t>
      </w:r>
      <w:r>
        <w:t xml:space="preserve"> </w:t>
      </w:r>
      <w:r>
        <w:rPr>
          <w:bCs/>
          <w:b/>
        </w:rPr>
        <w:t xml:space="preserve">Rome, Italy</w:t>
      </w:r>
      <w:r>
        <w:t xml:space="preserve">, presented distinct challenges that tested the adaptability of the engineering team. Firstly, bureaucratic delays were frequent due to the need for permits from multiple heritage protection agencies before any infrastructure work could commence on public sidewalks. Secondly, the high density of existing cabling in older neighborhoods required precise coordination to avoid service disruptions.</w:t>
      </w:r>
    </w:p>
    <w:p>
      <w:pPr>
        <w:pStyle w:val="BodyText"/>
      </w:pPr>
      <w:r>
        <w:t xml:space="preserve">From a technical perspective, managing interference in such a congested spectrum environment was difficult. The intern had to learn how to coordinate with neighboring cells dynamically. This experience underscored the importance of frequency reuse strategies and inter-cell interference coordination (ICIC) techniques, which are vital topics for any modern</w:t>
      </w:r>
      <w:r>
        <w:t xml:space="preserve"> </w:t>
      </w:r>
      <w:r>
        <w:rPr>
          <w:iCs/>
          <w:i/>
        </w:rPr>
        <w:t xml:space="preserve">Telecommunication Engineer</w:t>
      </w:r>
      <w:r>
        <w:t xml:space="preserve">.</w:t>
      </w:r>
    </w:p>
    <w:bookmarkEnd w:id="24"/>
    <w:bookmarkStart w:id="25" w:name="skills-acquired"/>
    <w:p>
      <w:pPr>
        <w:pStyle w:val="Heading2"/>
      </w:pPr>
      <w:r>
        <w:t xml:space="preserve">6. Skills Acquired</w:t>
      </w:r>
    </w:p>
    <w:p>
      <w:pPr>
        <w:pStyle w:val="FirstParagraph"/>
      </w:pPr>
      <w:r>
        <w:t xml:space="preserve">This internship significantly enhanced the technical and professional toolkit of the trainee. Key skills acquired include:</w:t>
      </w:r>
    </w:p>
    <w:p>
      <w:pPr>
        <w:numPr>
          <w:ilvl w:val="0"/>
          <w:numId w:val="1002"/>
        </w:numPr>
        <w:pStyle w:val="Compact"/>
      </w:pPr>
      <w:r>
        <w:rPr>
          <w:bCs/>
          <w:b/>
        </w:rPr>
        <w:t xml:space="preserve">Numerical Simulation:</w:t>
      </w:r>
    </w:p>
    <w:p>
      <w:pPr>
        <w:numPr>
          <w:ilvl w:val="0"/>
          <w:numId w:val="1002"/>
        </w:numPr>
        <w:pStyle w:val="Compact"/>
      </w:pPr>
      <w:r>
        <w:rPr>
          <w:bCs/>
          <w:b/>
        </w:rPr>
        <w:t xml:space="preserve">Data Analysis:</w:t>
      </w:r>
    </w:p>
    <w:p>
      <w:pPr>
        <w:numPr>
          <w:ilvl w:val="0"/>
          <w:numId w:val="1002"/>
        </w:numPr>
        <w:pStyle w:val="Compact"/>
      </w:pPr>
      <w:r>
        <w:rPr>
          <w:bCs/>
          <w:b/>
        </w:rPr>
        <w:t xml:space="preserve">Cross-Cultural Communication:</w:t>
      </w:r>
    </w:p>
    <w:p>
      <w:pPr>
        <w:numPr>
          <w:ilvl w:val="0"/>
          <w:numId w:val="1002"/>
        </w:numPr>
        <w:pStyle w:val="Compact"/>
      </w:pPr>
      <w:r>
        <w:rPr>
          <w:bCs/>
          <w:b/>
        </w:rPr>
        <w:t xml:space="preserve">Regulatory Knowledge:</w:t>
      </w:r>
    </w:p>
    <w:bookmarkEnd w:id="25"/>
    <w:bookmarkStart w:id="26" w:name="conclusion-and-future-outlook"/>
    <w:p>
      <w:pPr>
        <w:pStyle w:val="Heading2"/>
      </w:pPr>
      <w:r>
        <w:t xml:space="preserve">7. Conclusion and Future Outlook</w:t>
      </w:r>
    </w:p>
    <w:p>
      <w:pPr>
        <w:pStyle w:val="FirstParagraph"/>
      </w:pPr>
      <w:r>
        <w:t xml:space="preserve">In conclusion, this</w:t>
      </w:r>
      <w:r>
        <w:t xml:space="preserve"> </w:t>
      </w:r>
      <w:r>
        <w:rPr>
          <w:iCs/>
          <w:i/>
        </w:rPr>
        <w:t xml:space="preserve">Telcom Engineering Internship in Italy Rome</w:t>
      </w:r>
      <w:r>
        <w:t xml:space="preserve"> </w:t>
      </w:r>
      <w:r>
        <w:t xml:space="preserve">has been an immensely rewarding experience. It successfully merged academic theory with the harsh realities of deploying technology in a historic European capital. The unique constraints of working in</w:t>
      </w:r>
      <w:r>
        <w:t xml:space="preserve"> </w:t>
      </w:r>
      <w:r>
        <w:rPr>
          <w:bCs/>
          <w:b/>
        </w:rPr>
        <w:t xml:space="preserve">Rome, Italy</w:t>
      </w:r>
      <w:r>
        <w:t xml:space="preserve">, forced the intern to think creatively and rigorously about network architecture, moving beyond simple textbook solutions to practical, compliant engineering designs.</w:t>
      </w:r>
    </w:p>
    <w:p>
      <w:pPr>
        <w:pStyle w:val="BodyText"/>
      </w:pPr>
      <w:r>
        <w:t xml:space="preserve">The role of a</w:t>
      </w:r>
      <w:r>
        <w:t xml:space="preserve"> </w:t>
      </w:r>
      <w:r>
        <w:rPr>
          <w:iCs/>
          <w:i/>
        </w:rPr>
        <w:t xml:space="preserve">Telecommunication Engineer</w:t>
      </w:r>
      <w:r>
        <w:t xml:space="preserve"> </w:t>
      </w:r>
      <w:r>
        <w:t xml:space="preserve">is evolving rapidly with the advent of 5G Standalone (SA) and the upcoming integration of Non-Terrestrial Networks (NTN). The foundations laid during this internship in Rome provide a robust platform for future career development. The experience has not only improved technical competencies but also instilled a respect for the complex interplay between technology, urban planning, and heritage preservation.</w:t>
      </w:r>
    </w:p>
    <w:p>
      <w:pPr>
        <w:pStyle w:val="BodyText"/>
      </w:pPr>
      <w:r>
        <w:t xml:space="preserve">It is recommended that future interns targeting positions in Southern Europe prioritize gaining exposure to regulatory frameworks similar to those in</w:t>
      </w:r>
      <w:r>
        <w:t xml:space="preserve"> </w:t>
      </w:r>
      <w:r>
        <w:rPr>
          <w:bCs/>
          <w:b/>
        </w:rPr>
        <w:t xml:space="preserve">Rome, Italy</w:t>
      </w:r>
      <w:r>
        <w:t xml:space="preserve">, as these skills are transferable to other historic cities across the continent. The</w:t>
      </w:r>
      <w:r>
        <w:t xml:space="preserve"> </w:t>
      </w:r>
      <w:r>
        <w:rPr>
          <w:iCs/>
          <w:i/>
        </w:rPr>
        <w:t xml:space="preserve">Telcom Engineer</w:t>
      </w:r>
      <w:r>
        <w:t xml:space="preserve"> </w:t>
      </w:r>
      <w:r>
        <w:t xml:space="preserve">of tomorrow must be not only a technician but also a navigator of complex social and historical landscapes.</w:t>
      </w:r>
    </w:p>
    <w:bookmarkEnd w:id="26"/>
    <w:bookmarkStart w:id="27" w:name="acknowledgments"/>
    <w:p>
      <w:pPr>
        <w:pStyle w:val="Heading2"/>
      </w:pPr>
      <w:r>
        <w:t xml:space="preserve">8. Acknowledgments</w:t>
      </w:r>
    </w:p>
    <w:p>
      <w:pPr>
        <w:pStyle w:val="FirstParagraph"/>
      </w:pPr>
      <w:r>
        <w:t xml:space="preserve">The author wishes to express sincere gratitude to the supervisors and mentors at the hosting organization in Rome for their guidance, patience, and technical insights throughout this</w:t>
      </w:r>
      <w:r>
        <w:t xml:space="preserve"> </w:t>
      </w:r>
      <w:r>
        <w:rPr>
          <w:iCs/>
          <w:i/>
        </w:rPr>
        <w:t xml:space="preserve">Telcom Engineering Internship Report</w:t>
      </w:r>
      <w:r>
        <w:t xml:space="preserve"> </w:t>
      </w:r>
      <w:r>
        <w:t xml:space="preserve">period. Special thanks are also due to the university faculty for providing the foundational knowledge necessary to succeed in such a demanding international placement.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Italy Rome</dc:title>
  <dc:creator/>
  <dc:language>en</dc:language>
  <cp:keywords/>
  <dcterms:created xsi:type="dcterms:W3CDTF">2026-07-29T00:57:38Z</dcterms:created>
  <dcterms:modified xsi:type="dcterms:W3CDTF">2026-07-29T00:57:38Z</dcterms:modified>
</cp:coreProperties>
</file>

<file path=docProps/custom.xml><?xml version="1.0" encoding="utf-8"?>
<Properties xmlns="http://schemas.openxmlformats.org/officeDocument/2006/custom-properties" xmlns:vt="http://schemas.openxmlformats.org/officeDocument/2006/docPropsVTypes"/>
</file>