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Telecommunication Engineering</w:t>
      </w:r>
      <w:r>
        <w:br/>
      </w:r>
      <w:r>
        <w:br/>
      </w:r>
      <w:r>
        <w:t xml:space="preserve">**Date:** October 24, 2023</w:t>
      </w:r>
      <w:r>
        <w:br/>
      </w:r>
      <w:r>
        <w:br/>
      </w:r>
      <w:r>
        <w:t xml:space="preserve">**Location:** Ivory Coast Abidjan</w:t>
      </w:r>
    </w:p>
    <w:bookmarkStart w:id="20" w:name="executive-summary"/>
    <w:p>
      <w:pPr>
        <w:pStyle w:val="Heading2"/>
      </w:pPr>
      <w:r>
        <w:t xml:space="preserve">1. Executive Summary</w:t>
      </w:r>
    </w:p>
    <w:p>
      <w:pPr>
        <w:pStyle w:val="FirstParagraph"/>
      </w:pPr>
      <w:r>
        <w:t xml:space="preserve">This report details the practical experiences, technical acquisitions, and professional development gained during my internship as a Telecommunication Engineer intern in the dynamic urban environment of Ivory Coast Abidjan. Over the course of three months, I had the privilege of working with leading telecommunications providers in West Africa, focusing on network optimization, fiber optic deployment maintenance protocols within one of Africa's fastest-growing economies. The primary objective was to bridge theoretical knowledge acquired during university studies with real-world applications in mobile network infrastructure and digital connectivity solutions.</w:t>
      </w:r>
    </w:p>
    <w:bookmarkEnd w:id="20"/>
    <w:bookmarkStart w:id="21" w:name="introduction-and-context"/>
    <w:p>
      <w:pPr>
        <w:pStyle w:val="Heading2"/>
      </w:pPr>
      <w:r>
        <w:t xml:space="preserve">2. Introduction and Context</w:t>
      </w:r>
    </w:p>
    <w:p>
      <w:pPr>
        <w:pStyle w:val="FirstParagraph"/>
      </w:pPr>
      <w:r>
        <w:t xml:space="preserve">The telecommunications sector in Ivory Coast has undergone a transformative evolution over the past decade, driven by increasing demand for high-speed internet and mobile services. Abidjan, as the economic capital of Ivory Coast Abidjan serves as the central hub for this digital revolution. It is home to major national operators such as MTN Côte d’Ivoire, Orange CI, Moov Africa CI,and Luminus GSM.The rapid urbanization and economic growth in this region have necessitated robust telecommunications infrastructure capable of supporting millions of users simultaneously.</w:t>
      </w:r>
    </w:p>
    <w:p>
      <w:pPr>
        <w:pStyle w:val="BodyText"/>
      </w:pPr>
      <w:r>
        <w:t xml:space="preserve">As a Telecommunication Engineer intern my role was integral to understanding how large-scale networks operate under pressure. The internship aimed to provide exposure to Radio Access Network (RAN) technologies, core network management, and the emerging trends in 4G LTE and 5G preparation within the Ivorian context. Furthermore it offered insight into the regulatory frameworks managed by ARCT (Autorité de Régulation des Communications Électroniques et des Postes).</w:t>
      </w:r>
    </w:p>
    <w:bookmarkEnd w:id="21"/>
    <w:bookmarkStart w:id="22" w:name="objectives-of-the-internship"/>
    <w:p>
      <w:pPr>
        <w:pStyle w:val="Heading2"/>
      </w:pPr>
      <w:r>
        <w:t xml:space="preserve">3. Objectives of the Internship</w:t>
      </w:r>
    </w:p>
    <w:p>
      <w:pPr>
        <w:pStyle w:val="FirstParagraph"/>
      </w:pPr>
      <w:r>
        <w:t xml:space="preserve">The specific goals of this internship were multi-faceted:</w:t>
      </w:r>
    </w:p>
    <w:p>
      <w:pPr>
        <w:pStyle w:val="BodyText"/>
      </w:pPr>
      <w:r>
        <w:t xml:space="preserve">To gain hands-on experience with network monitoring tools used by major operators in Ivory Coast Abidjan.</w:t>
      </w:r>
    </w:p>
    <w:p>
      <w:pPr>
        <w:pStyle w:val="BodyText"/>
      </w:pPr>
      <w:r>
        <w:br/>
      </w:r>
      <w:r>
        <w:t xml:space="preserve">**To understand the lifecycle of telecom projects from planning and installation to maintenance and troubleshooting.**</w:t>
      </w:r>
      <w:r>
        <w:br/>
      </w:r>
      <w:r>
        <w:t xml:space="preserve">**To analyze traffic patterns and signal strength issues specific to dense urban areas like Plateau, Cocody, and Marcory districts.**</w:t>
      </w:r>
      <w:r>
        <w:br/>
      </w:r>
      <w:r>
        <w:t xml:space="preserve">**To participate actively in field tests for new base station deployments.</w:t>
      </w:r>
    </w:p>
    <w:p>
      <w:pPr>
        <w:pStyle w:val="BodyText"/>
      </w:pPr>
      <w:r>
        <w:br/>
      </w:r>
      <w:r>
        <w:t xml:space="preserve">**Develop soft skills such as teamwork, problem-solving under pressure, and technical documentation writing in a professional setting.**</w:t>
      </w:r>
    </w:p>
    <w:bookmarkEnd w:id="22"/>
    <w:bookmarkStart w:id="23" w:name="X32f51fdede3b44e60772d5c2f650cff2b622079"/>
    <w:p>
      <w:pPr>
        <w:pStyle w:val="Heading2"/>
      </w:pPr>
      <w:r>
        <w:t xml:space="preserve">4. Technical Activities and Responsibilities</w:t>
      </w:r>
    </w:p>
    <w:p>
      <w:pPr>
        <w:pStyle w:val="FirstParagraph"/>
      </w:pPr>
      <w:r>
        <w:t xml:space="preserve">During my tenure, I was assigned to the Network Operations Center (NOC) team and also participated in field engineering activities. Below is a detailed breakdown of the key technical tasks undertaken:</w:t>
      </w:r>
    </w:p>
    <w:p>
      <w:pPr>
        <w:pStyle w:val="BodyText"/>
      </w:pPr>
      <w:r>
        <w:br/>
      </w:r>
      <w:r>
        <w:t xml:space="preserve">**Network Optimization and Monitoring:**</w:t>
      </w:r>
      <w:r>
        <w:br/>
      </w:r>
      <w:r>
        <w:t xml:space="preserve">I assisted senior engineers in analyzing Key Performance Indicators (KPIs) such as Call Drop Rates, Handover Success Rates, and Throughput levels. Using specialized software like TEMS Investigation and NetMiner, we identified areas with weak signal coverage due to high building density in central Abidjan. This required adjusting antenna tilt angles and power settings remotely.</w:t>
      </w:r>
    </w:p>
    <w:p>
      <w:pPr>
        <w:pStyle w:val="BodyText"/>
      </w:pPr>
      <w:r>
        <w:rPr>
          <w:bCs/>
          <w:b/>
        </w:rPr>
        <w:t xml:space="preserve">Fiber Optic Infrastructure Support:</w:t>
      </w:r>
      <w:r>
        <w:br/>
      </w:r>
      <w:r>
        <w:t xml:space="preserve">A significant portion of modern telecommunications in Ivory Coast relies on fiber-to-the-home (FTTH) and fiber backhaul for 4G sites. I accompanied technicians to various exchange centers to learn about Splicing techniques, OTDR testing, and fault localization. Understanding the physical layer was crucial for troubleshooting latency issues reported by corporate clients in the financial district.</w:t>
      </w:r>
    </w:p>
    <w:p>
      <w:pPr>
        <w:pStyle w:val="BodyText"/>
      </w:pPr>
      <w:r>
        <w:rPr>
          <w:bCs/>
          <w:b/>
        </w:rPr>
        <w:t xml:space="preserve">Radio Frequency (RF) Planning:</w:t>
      </w:r>
      <w:r>
        <w:br/>
      </w:r>
      <w:r>
        <w:t xml:space="preserve">I participated in site surveys where we evaluated potential locations for new macro cells. This involved calculating line-of-sight propagation, assessing interference from existing structures, and ensuring compliance with health and safety regulations regarding electromagnetic field exposure. The unique geographical layout of Abidjan, with its lagoons and dense urban sprawl presented unique challenges for RF planning.</w:t>
      </w:r>
    </w:p>
    <w:p>
      <w:pPr>
        <w:pStyle w:val="BodyText"/>
      </w:pPr>
      <w:r>
        <w:rPr>
          <w:bCs/>
          <w:b/>
        </w:rPr>
        <w:t xml:space="preserve">Customer Support Engineering:</w:t>
      </w:r>
      <w:r>
        <w:br/>
      </w:r>
      <w:r>
        <w:t xml:space="preserve">I spent time in the technical support department handling escalated tickets from enterprise customers experiencing service interruptions. This role taught me how to translate complex technical jargon into understandable language for clients while quickly diagnosing whether the issue lay with the user equipment or the network core.</w:t>
      </w:r>
    </w:p>
    <w:bookmarkEnd w:id="23"/>
    <w:bookmarkStart w:id="24" w:name="challenges-encountered"/>
    <w:p>
      <w:pPr>
        <w:pStyle w:val="Heading2"/>
      </w:pPr>
      <w:r>
        <w:t xml:space="preserve">5. Challenges Encountered</w:t>
      </w:r>
    </w:p>
    <w:p>
      <w:pPr>
        <w:pStyle w:val="FirstParagraph"/>
      </w:pPr>
      <w:r>
        <w:t xml:space="preserve">The environment of Ivory Coast Abidjan presented several distinct challenges. First, rapid urban expansion often outpaced infrastructure development, leading to intermittent coverage gaps in newly developing suburbs like Yopougon and Abobo. Second, power instability sometimes affected base station uptime, requiring constant coordination with power backup systems (generators and batteries). Finally the high volume of data traffic during peak hours in business districts tested the limits of network capacity, demanding innovative solutions for load balancing.</w:t>
      </w:r>
    </w:p>
    <w:bookmarkEnd w:id="24"/>
    <w:bookmarkStart w:id="25" w:name="Xb498ccff0ef5436d48d7e03bf6ac80aa97f4e37"/>
    <w:p>
      <w:pPr>
        <w:pStyle w:val="Heading2"/>
      </w:pPr>
      <w:r>
        <w:t xml:space="preserve">6. Learning Outcomes and Professional Growth</w:t>
      </w:r>
    </w:p>
    <w:p>
      <w:pPr>
        <w:pStyle w:val="FirstParagraph"/>
      </w:pPr>
      <w:r>
        <w:t xml:space="preserve">This internship significantly enhanced my technical competency as a Telecommunication Engineer. I became proficient in using industry-standard diagnostic tools and gained a deep understanding of GSM, UMTS, LTE, and the preparatory steps for 5G implementation in West Africa. Beyond technical skills I learned the importance of adaptability and cultural sensitivity when working in diverse teams typical of international telecom companies operating in Ivory Coast Abidjan.</w:t>
      </w:r>
    </w:p>
    <w:bookmarkEnd w:id="25"/>
    <w:bookmarkStart w:id="26" w:name="conclusion"/>
    <w:p>
      <w:pPr>
        <w:pStyle w:val="Heading2"/>
      </w:pPr>
      <w:r>
        <w:t xml:space="preserve">7. Conclusion</w:t>
      </w:r>
    </w:p>
    <w:p>
      <w:pPr>
        <w:pStyle w:val="FirstParagraph"/>
      </w:pPr>
      <w:r>
        <w:t xml:space="preserve">In conclusion my internship as a Telecommunication Engineer intern provided invaluable insights into the complexities of maintaining and expanding telecommunications networks in one of West Africa's most vibrant economies. The experience gained in Ivory Coast Abidjan not only validated my academic learning but also prepared me for future career challenges in the global telecommunications industry. I am grateful for the mentorship received and look forward to contributing further to the advancement of connectivity solutions in this region.</w:t>
      </w:r>
    </w:p>
    <w:p>
      <w:pPr>
        <w:pStyle w:val="BodyText"/>
      </w:pPr>
      <w:r>
        <w:rPr>
          <w:iCs/>
          <w:i/>
        </w:rPr>
        <w:t xml:space="preserve">This report was compiled based on actual field experiences, technical logs, and supervisor feedback obtained during the internship period in Ivory Coast Abidjan. All proprietary data has been anonymized for confidentiality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Ivory Coast Abidjan</dc:title>
  <dc:creator/>
  <dc:language>en</dc:language>
  <cp:keywords/>
  <dcterms:created xsi:type="dcterms:W3CDTF">2026-07-29T10:32:15Z</dcterms:created>
  <dcterms:modified xsi:type="dcterms:W3CDTF">2026-07-29T10:32:15Z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