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Singapore</w:t>
      </w:r>
    </w:p>
    <w:p>
      <w:pPr>
        <w:pStyle w:val="FirstParagraph"/>
      </w:pPr>
      <w:r>
        <w:rPr>
          <w:bCs/>
          <w:b/>
        </w:rPr>
        <w:t xml:space="preserve">Date:</w:t>
      </w:r>
      <w:r>
        <w:t xml:space="preserve"> </w:t>
      </w:r>
      <w:r>
        <w:t xml:space="preserve">May 24, 2024</w:t>
      </w:r>
      <w:r>
        <w:br/>
      </w:r>
      <w:r>
        <w:rPr>
          <w:bCs/>
          <w:b/>
        </w:rPr>
        <w:t xml:space="preserve">Name:</w:t>
      </w:r>
      <w:r>
        <w:t xml:space="preserve"> </w:t>
      </w:r>
      <w:r>
        <w:t xml:space="preserve">[Intern Name]</w:t>
      </w:r>
      <w:r>
        <w:br/>
      </w:r>
      <w:r>
        <w:rPr>
          <w:bCs/>
          <w:b/>
        </w:rPr>
        <w:t xml:space="preserve">Institution:</w:t>
      </w:r>
      <w:r>
        <w:t xml:space="preserve">[University Name]</w:t>
      </w:r>
      <w:r>
        <w:br/>
      </w:r>
    </w:p>
    <w:p>
      <w:pPr>
        <w:pStyle w:val="BodyText"/>
      </w:pPr>
      <w:r>
        <w:t xml:space="preserve">Degree Program: Bachelor of Engineering in Telecommunications</w:t>
      </w:r>
    </w:p>
    <w:bookmarkStart w:id="24" w:name="Xf12148492db33afa16070f21655d1d01f47195c"/>
    <w:p>
      <w:pPr>
        <w:pStyle w:val="Heading1"/>
      </w:pPr>
      <w:r>
        <w:t xml:space="preserve">Comprehensive Internship Report: Advancing Telecommunication Infrastructure as an Engineer in Singapore Singapore</w:t>
      </w:r>
    </w:p>
    <w:p>
      <w:pPr>
        <w:pStyle w:val="FirstParagraph"/>
      </w:pPr>
      <w:r>
        <w:rPr>
          <w:bCs/>
          <w:b/>
        </w:rPr>
        <w:t xml:space="preserve">Introduction</w:t>
      </w:r>
    </w:p>
    <w:p>
      <w:pPr>
        <w:pStyle w:val="BodyText"/>
      </w:pPr>
      <w:r>
        <w:t xml:space="preserve">The rapid evolution of global connectivity has positioned telecommunication engineering at the forefront of technological innovation. This report details my six-month internship experience undertaken within the bustling and technologically advanced landscape of Singapore, a nation widely recognized as a digital hub in Asia. The primary objective of this internship was to bridge the gap between theoretical academic knowledge and practical industrial application, specifically focusing on network optimization, fiber optic deployment strategies, and 5G infrastructure integration. By embedding myself in a leading telecommunications firm located in Singapore Singapore, I gained invaluable insights into how national policies and geographic constraints influence engineering solutions.</w:t>
      </w:r>
    </w:p>
    <w:bookmarkStart w:id="20" w:name="Xab6a8213574dfdca619c62769d7b24a43d68331"/>
    <w:p>
      <w:pPr>
        <w:pStyle w:val="Heading2"/>
      </w:pPr>
      <w:r>
        <w:t xml:space="preserve">Organizational Context and Role Definition</w:t>
      </w:r>
    </w:p>
    <w:p>
      <w:pPr>
        <w:pStyle w:val="FirstParagraph"/>
      </w:pPr>
      <w:r>
        <w:t xml:space="preserve">I was employed as a Junior Telecommunication Engineer Intern at a multinational network service provider with major operational hubs in Singapore Singapore. The organization is responsible for maintaining critical data backbone infrastructure, providing high-speed broadband services to both residential and enterprise clients, and deploying next-generation mobile networks. My role within this dynamic environment required me to collaborate closely with senior engineers, data analysts, and project managers.</w:t>
      </w:r>
    </w:p>
    <w:p>
      <w:pPr>
        <w:pStyle w:val="BodyText"/>
      </w:pPr>
      <w:r>
        <w:t xml:space="preserve">The unique geopolitical status of Singapore Singapore as a city-state means that every square kilometer is utilized efficiently. Consequently, the telecommunications infrastructure here is dense, complex, and highly optimized. Unlike larger nations where coverage gaps may exist in rural areas, the challenge in Singapore Singapore lies in managing capacity and latency within a hyper-connected urban environment. My primary responsibilities included assisting in site surveys for 5G small cells, monitoring network performance metrics using specialized software tools like SolarWinds and Wireshark, and contributing to documentation for fiber optic maintenance schedules.</w:t>
      </w:r>
    </w:p>
    <w:bookmarkEnd w:id="20"/>
    <w:bookmarkStart w:id="21" w:name="X9a72b69501186743f077d15c137c09fc60eee95"/>
    <w:p>
      <w:pPr>
        <w:pStyle w:val="Heading2"/>
      </w:pPr>
      <w:r>
        <w:t xml:space="preserve">Technical Challenges and Engineering Solutions</w:t>
      </w:r>
    </w:p>
    <w:p>
      <w:pPr>
        <w:pStyle w:val="FirstParagraph"/>
      </w:pPr>
      <w:r>
        <w:t xml:space="preserve">One of the most significant aspects of my work as a Telecommunication Engineer during this internship was addressing the challenges associated with high-density urban deployment. In Singapore Singapore, space is at a premium, which presents unique engineering hurdles for mounting antennas and laying fiber optic cables. I participated in several projects aimed at optimizing signal propagation in multi-story residential buildings known as Housing Development Board (HDB) flats.</w:t>
      </w:r>
    </w:p>
    <w:p>
      <w:pPr>
        <w:pStyle w:val="BodyText"/>
      </w:pPr>
      <w:r>
        <w:t xml:space="preserve">I assisted the team in analyzing RF (Radio Frequency) simulation data to ensure that 5G signals could penetrate building materials effectively without causing interference with adjacent networks. This required a deep understanding of wave physics and frequency modulation, concepts I had studied extensively during my university coursework but had rarely applied in real-world scenarios. We utilized proprietary software to model signal strength, adjusting antenna tilt and power levels to maximize coverage while minimizing energy consumption—a critical consideration for sustainable engineering practices.</w:t>
      </w:r>
    </w:p>
    <w:p>
      <w:pPr>
        <w:pStyle w:val="BodyText"/>
      </w:pPr>
      <w:r>
        <w:t xml:space="preserve">Furthermore, I was involved in the planning phase of a new fiber-to-the-home (FTTH) initiative. The process required meticulous coordination with local authorities and utility providers in Singapore Singapore. As a Telecommunication Engineer, I learned that technical proficiency must be paired with regulatory compliance. We had to adhere to strict codes regarding trenching permissions, safety protocols for high-voltage lines, and aesthetic considerations for street-level installations.</w:t>
      </w:r>
    </w:p>
    <w:bookmarkEnd w:id="21"/>
    <w:bookmarkStart w:id="22" w:name="professional-development-and-soft-skills"/>
    <w:p>
      <w:pPr>
        <w:pStyle w:val="Heading2"/>
      </w:pPr>
      <w:r>
        <w:t xml:space="preserve">Professional Development and Soft Skills</w:t>
      </w:r>
    </w:p>
    <w:p>
      <w:pPr>
        <w:pStyle w:val="FirstParagraph"/>
      </w:pPr>
      <w:r>
        <w:t xml:space="preserve">Beyond technical engineering tasks, the internship provided a platform for significant professional growth. Working in Singapore Singapore exposed me to a multicultural workforce comprising experts from various backgrounds. This diversity fostered an environment of continuous learning and cross-cultural communication. I learned to articulate complex technical concepts clearly to non-technical stakeholders, a skill that is paramount for project management.</w:t>
      </w:r>
    </w:p>
    <w:p>
      <w:pPr>
        <w:pStyle w:val="BodyText"/>
      </w:pPr>
      <w:r>
        <w:t xml:space="preserve">I also developed proficiency in industry-standard tools and programming languages used for network automation, including Python scripts for automated network testing. The fast-paced nature of the telecommunications industry in Singapore Singapore demanded adaptability and quick decision-making. During one incident where a major backbone link experienced unexpected latency, I observed senior engineers conducting root-cause analysis under pressure. Their methodical approach to troubleshooting—identifying the fault segment, isolating the issue, and implementing a bypass—was an exemplary lesson in crisis management.</w:t>
      </w:r>
    </w:p>
    <w:bookmarkEnd w:id="22"/>
    <w:bookmarkStart w:id="23" w:name="conclusion-and-future-outlook"/>
    <w:p>
      <w:pPr>
        <w:pStyle w:val="Heading2"/>
      </w:pPr>
      <w:r>
        <w:t xml:space="preserve">Conclusion and Future Outlook</w:t>
      </w:r>
    </w:p>
    <w:p>
      <w:pPr>
        <w:pStyle w:val="FirstParagraph"/>
      </w:pPr>
      <w:r>
        <w:t xml:space="preserve">In conclusion, my internship as a Telecommunication Engineer in Singapore Singapore has been instrumental in shaping my career trajectory. The experience confirmed that telecommunications is not merely about connecting devices; it is about creating resilient, scalable, and secure digital ecosystems that drive economic growth. The specific context of operating within the compact yet highly sophisticated infrastructure of Singapore Singapore taught me the importance of precision, efficiency, and innovation.</w:t>
      </w:r>
    </w:p>
    <w:p>
      <w:pPr>
        <w:pStyle w:val="BodyText"/>
      </w:pPr>
      <w:r>
        <w:t xml:space="preserve">I leave this internship with a profound appreciation for the complexities involved in modern network engineering. I am eager to apply the skills acquired—ranging from RF planning to regulatory navigation—to future challenges in the field. As 6G research begins to take shape globally, the foundation laid during my time working as a Telecommunication Engineer in Singapore Singapore will serve as a robust platform for continued professional development and contribution to the global telecommunications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Singapore</dc:title>
  <dc:creator/>
  <dc:language>en</dc:language>
  <cp:keywords/>
  <dcterms:created xsi:type="dcterms:W3CDTF">2026-07-29T18:59:46Z</dcterms:created>
  <dcterms:modified xsi:type="dcterms:W3CDTF">2026-07-29T18:59:46Z</dcterms:modified>
</cp:coreProperties>
</file>

<file path=docProps/custom.xml><?xml version="1.0" encoding="utf-8"?>
<Properties xmlns="http://schemas.openxmlformats.org/officeDocument/2006/custom-properties" xmlns:vt="http://schemas.openxmlformats.org/officeDocument/2006/docPropsVTypes"/>
</file>