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Engineering in Telecommunications</w:t>
      </w:r>
    </w:p>
    <w:p>
      <w:pPr>
        <w:pStyle w:val="BodyText"/>
      </w:pPr>
      <w:r>
        <w:rPr>
          <w:bCs/>
          <w:b/>
        </w:rPr>
        <w:t xml:space="preserve">Institution:[University Name]</w:t>
      </w:r>
    </w:p>
    <w:p>
      <w:pPr>
        <w:pStyle w:val="BodyText"/>
      </w:pPr>
      <w:r>
        <w:t xml:space="preserve">South Africa Cape Town</w:t>
      </w:r>
    </w:p>
    <w:p>
      <w:pPr>
        <w:pStyle w:val="BodyText"/>
      </w:pPr>
      <w:r>
        <w:t xml:space="preserve">Date: October 2023 – February 2024</w:t>
      </w:r>
    </w:p>
    <w:bookmarkEnd w:id="20"/>
    <w:bookmarkStart w:id="21" w:name="executive-summary-and-introduction"/>
    <w:p>
      <w:pPr>
        <w:pStyle w:val="Heading2"/>
      </w:pPr>
      <w:r>
        <w:t xml:space="preserve">1. Executive Summary and Introduction</w:t>
      </w:r>
    </w:p>
    <w:p>
      <w:pPr>
        <w:pStyle w:val="FirstParagraph"/>
      </w:pPr>
      <w:r>
        <w:t xml:space="preserve">This document serves as the comprehensive final Internship Report detailing my practical experience as a Telecommunication Engineer intern. The placement was situated in the vibrant technological hub of South Africa Cape Town, offering a unique perspective on modern telecommunications infrastructure development within a rapidly evolving African market. The primary objective of this internship was to bridge the gap between academic theory and practical industry application, specifically focusing on network optimization, fiber optics integration, and 5G readiness assessments.</w:t>
      </w:r>
    </w:p>
    <w:p>
      <w:pPr>
        <w:pStyle w:val="BodyText"/>
      </w:pPr>
      <w:r>
        <w:t xml:space="preserve">The telecommunications sector in South Africa is critical to the nation’s economic stability and digital inclusion goals. By interning within this dynamic environment in Cape Town, I was exposed to the complexities of deploying high-speed connectivity solutions across diverse geographical landscapes, ranging from dense urban centers like the Central Business District (CBD) to remote rural outstations. This report outlines my daily responsibilities, technical challenges encountered, professional development achieved, and the broader implications for the future of Telecommunication Engineering in this region.</w:t>
      </w:r>
    </w:p>
    <w:bookmarkEnd w:id="21"/>
    <w:bookmarkStart w:id="22" w:name="company-overview-and-context"/>
    <w:p>
      <w:pPr>
        <w:pStyle w:val="Heading2"/>
      </w:pPr>
      <w:r>
        <w:t xml:space="preserve">2. Company Overview and Context</w:t>
      </w:r>
    </w:p>
    <w:p>
      <w:pPr>
        <w:pStyle w:val="FirstParagraph"/>
      </w:pPr>
      <w:r>
        <w:t xml:space="preserve">The host organization is a leading telecommunications service provider operating extensively across Southern Africa. Their headquarters in South Africa Cape Town serves as a strategic node for both domestic connectivity and undersea cable landing stations that connect the continent to global internet backbones. The company’s mission aligns with the national imperative to reduce data costs and expand access, making it an ideal environment for a Telecommunication Engineer intern to learn about social responsibility alongside technical proficiency.</w:t>
      </w:r>
    </w:p>
    <w:p>
      <w:pPr>
        <w:pStyle w:val="BodyText"/>
      </w:pPr>
      <w:r>
        <w:t xml:space="preserve">Cape Town’s unique infrastructure requirements present distinct challenges. As a major tourist destination and a growing tech hub (often referred to as "Silicon Cape"), the demand for ultra-low latency and high-bandwidth services is immense. Furthermore, the city faces occasional load-shedding power constraints, requiring telecommunications engineers to design resilient systems with robust backup power solutions. This context defined much of my internship experience.</w:t>
      </w:r>
    </w:p>
    <w:bookmarkEnd w:id="22"/>
    <w:bookmarkStart w:id="26" w:name="Xa1c2ba6489eb6f93d02eff581ff50292286a263"/>
    <w:p>
      <w:pPr>
        <w:pStyle w:val="Heading2"/>
      </w:pPr>
      <w:r>
        <w:t xml:space="preserve">3. Core Responsibilities and Technical Tasks</w:t>
      </w:r>
    </w:p>
    <w:p>
      <w:pPr>
        <w:pStyle w:val="FirstParagraph"/>
      </w:pPr>
      <w:r>
        <w:t xml:space="preserve">Throughout the six-month duration of my Internship Report period, I was assigned to the Network Optimization and Deployment Division. My role as a Telecommunication Engineer intern involved a blend of field work, data analysis, and collaborative engineering projects.</w:t>
      </w:r>
    </w:p>
    <w:bookmarkStart w:id="23" w:name="fiber-optic-network-expansion"/>
    <w:p>
      <w:pPr>
        <w:pStyle w:val="Heading3"/>
      </w:pPr>
      <w:r>
        <w:t xml:space="preserve">3.1 Fiber Optic Network Expansion</w:t>
      </w:r>
    </w:p>
    <w:p>
      <w:pPr>
        <w:pStyle w:val="FirstParagraph"/>
      </w:pPr>
      <w:r>
        <w:t xml:space="preserve">A significant portion of my time was dedicated to supporting the rollout of Fiber-to-the-Home (FTTH) in suburban areas surrounding South Africa Cape Town. I assisted senior engineers in conducting site surveys to determine optimal routing for fiber cables, ensuring minimal disruption to existing urban infrastructure. I learned how to interpret Geographical Information System (GIS) maps and utilize optical time-domain reflectometers (OTDRs) to test signal integrity and locate breaks in the fiber lines.</w:t>
      </w:r>
    </w:p>
    <w:bookmarkEnd w:id="23"/>
    <w:bookmarkStart w:id="24" w:name="glte-network-optimization"/>
    <w:p>
      <w:pPr>
        <w:pStyle w:val="Heading3"/>
      </w:pPr>
      <w:r>
        <w:t xml:space="preserve">3.2 4G/LTE Network Optimization</w:t>
      </w:r>
    </w:p>
    <w:p>
      <w:pPr>
        <w:pStyle w:val="FirstParagraph"/>
      </w:pPr>
      <w:r>
        <w:t xml:space="preserve">I participated in drive-testing campaigns to analyze network coverage and throughput speeds. Using specialized software, we collected drive logs that mapped out dead zones and areas of high interference. As part of the Telecommunication Engineer team, I helped adjust antenna tilts and power settings on cell towers to improve signal quality for end-users. This experience provided invaluable insight into radio frequency (RF) planning and the importance of spectrum efficiency.</w:t>
      </w:r>
    </w:p>
    <w:bookmarkEnd w:id="24"/>
    <w:bookmarkStart w:id="25" w:name="power-resilience-and-backup-systems"/>
    <w:p>
      <w:pPr>
        <w:pStyle w:val="Heading3"/>
      </w:pPr>
      <w:r>
        <w:t xml:space="preserve">3.3 Power Resilience and Backup Systems</w:t>
      </w:r>
    </w:p>
    <w:p>
      <w:pPr>
        <w:pStyle w:val="FirstParagraph"/>
      </w:pPr>
      <w:r>
        <w:t xml:space="preserve">Given the energy challenges prevalent in South Africa, a critical aspect of my training involved reviewing backup power systems for remote cell sites. I worked alongside electrical engineers to assess solar hybrid solutions and lithium-ion battery backups. This interdisciplinary approach highlighted how Telecommunication Engineers must often collaborate with power specialists to ensure network uptime during load-shedding events.</w:t>
      </w:r>
    </w:p>
    <w:bookmarkEnd w:id="25"/>
    <w:bookmarkEnd w:id="26"/>
    <w:bookmarkStart w:id="27" w:name="challenges-and-problem-solving"/>
    <w:p>
      <w:pPr>
        <w:pStyle w:val="Heading2"/>
      </w:pPr>
      <w:r>
        <w:t xml:space="preserve">4. Challenges and Problem Solving</w:t>
      </w:r>
    </w:p>
    <w:p>
      <w:pPr>
        <w:pStyle w:val="FirstParagraph"/>
      </w:pPr>
      <w:r>
        <w:t xml:space="preserve">The internship was not without its challenges. One major hurdle was the rapid pace of technological change and the legacy systems still in use by older infrastructure. Adapting new 5G-ready protocols to existing 4G hardware required careful planning and simulation, which I contributed to using network modeling software.</w:t>
      </w:r>
    </w:p>
    <w:p>
      <w:pPr>
        <w:pStyle w:val="BodyText"/>
      </w:pPr>
      <w:r>
        <w:t xml:space="preserve">Additionally, logistical issues related to accessing certain sites in South Africa Cape Town due to weather conditions and municipal permits tested my problem-solving abilities. I learned the importance of detailed project management, clear communication with stakeholders, and adaptability in field engineering roles.</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technical toolkit. I gained proficiency in:</w:t>
      </w:r>
    </w:p>
    <w:p>
      <w:pPr>
        <w:pStyle w:val="BodyText"/>
      </w:pPr>
      <w:r>
        <w:rPr>
          <w:bCs/>
          <w:b/>
        </w:rPr>
        <w:t xml:space="preserve">Spectrum Analysis Tools:</w:t>
      </w:r>
      <w:r>
        <w:t xml:space="preserve"> </w:t>
      </w:r>
      <w:r>
        <w:t xml:space="preserve">Using handheld analyzers to detect interference.</w:t>
      </w:r>
    </w:p>
    <w:p>
      <w:pPr>
        <w:pStyle w:val="BodyText"/>
      </w:pPr>
      <w:r>
        <w:rPr>
          <w:bCs/>
          <w:b/>
        </w:rPr>
        <w:t xml:space="preserve">Fiber Splicing Techniques:</w:t>
      </w:r>
      <w:r>
        <w:t xml:space="preserve"> </w:t>
      </w:r>
      <w:r>
        <w:t xml:space="preserve">Both mechanical and fusion splicing methods.</w:t>
      </w:r>
    </w:p>
    <w:p>
      <w:pPr>
        <w:pStyle w:val="BodyText"/>
      </w:pPr>
      <w:r>
        <w:rPr>
          <w:bCs/>
          <w:b/>
        </w:rPr>
        <w:t xml:space="preserve">Negotiation and Client Relations: Communicating technical issues to non-technical stakeholders in a clear manner.</w:t>
      </w:r>
    </w:p>
    <w:p>
      <w:pPr>
        <w:pStyle w:val="BodyText"/>
      </w:pPr>
      <w:r>
        <w:t xml:space="preserve">Soft skills also improved markedly. Working in a multicultural team in South Africa Cape Town taught me the value of diverse perspectives and effective cross-cultural communication, which are essential for global Telecommunication Engineers.</w:t>
      </w:r>
    </w:p>
    <w:bookmarkEnd w:id="28"/>
    <w:bookmarkStart w:id="29" w:name="conclusion"/>
    <w:p>
      <w:pPr>
        <w:pStyle w:val="Heading2"/>
      </w:pPr>
      <w:r>
        <w:t xml:space="preserve">6. Conclusion</w:t>
      </w:r>
    </w:p>
    <w:p>
      <w:pPr>
        <w:pStyle w:val="FirstParagraph"/>
      </w:pPr>
      <w:r>
        <w:t xml:space="preserve">In conclusion, my internship as a Telecommunication Engineer in South Africa Cape Town was an enriching and transformative experience. It provided a comprehensive view of the modern telecommunications landscape, highlighting both the technological advancements and the socio-economic responsibilities inherent in this profession.</w:t>
      </w:r>
    </w:p>
    <w:p>
      <w:pPr>
        <w:pStyle w:val="BodyText"/>
      </w:pPr>
      <w:r>
        <w:t xml:space="preserve">The practical skills gained in network optimization, fiber deployment, and power resilience planning have prepared me well for my future career. I am grateful for the mentorship received from experienced professionals who guided me through complex engineering problems. This Internship Report stands as a testament to the rigorous training and real-world exposure that defined my time in Cape Town.</w:t>
      </w:r>
    </w:p>
    <w:p>
      <w:pPr>
        <w:pStyle w:val="BodyText"/>
      </w:pPr>
      <w:r>
        <w:t xml:space="preserve">The telecommunications sector in South Africa is poised for significant growth, particularly with the upcoming rollout of 5G and continued expansion of broadband access. Having contributed to this journey, I am eager to apply my knowledge to further enhance connectivity and drive digital transformation within the region. This experience has solidified my commitment to excellence in Telecommunication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2026-07-29T12:28:34Z</dcterms:created>
  <dcterms:modified xsi:type="dcterms:W3CDTF">2026-07-29T12:28:34Z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