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cacbf7e1e47a587cab08fc544c915e1c07e60b5"/>
    <w:p>
      <w:pPr>
        <w:pStyle w:val="Heading1"/>
      </w:pPr>
      <w:r>
        <w:t xml:space="preserve">Comprehensive Internship Report</w:t>
      </w:r>
      <w:r>
        <w:br/>
      </w:r>
      <w:r>
        <w:t xml:space="preserve">Telecommunication Engineer Position in Turkey, Istanbul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Istanbul, Turkey</w:t>
      </w:r>
      <w:r>
        <w:br/>
      </w:r>
      <w:r>
        <w:rPr>
          <w:bCs/>
          <w:b/>
        </w:rPr>
        <w:t xml:space="preserve">Degree Program:</w:t>
      </w:r>
      <w:r>
        <w:t xml:space="preserve">Bachelor of Science in Telecommunications Engineering</w:t>
      </w:r>
      <w:r>
        <w:br/>
      </w:r>
      <w:r>
        <w:rPr>
          <w:iCs/>
          <w:i/>
        </w:rPr>
        <w:t xml:space="preserve">This document serves as a formal record of the practical training undertaken as part of the Telecommunication Engineer curriculum within the dynamic technological landscape of Turkey, specifically in Istanbul.</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real-world industrial applications in the field of telecommunications. As a Telecommunication Engineer candidate, I sought to understand the operational mechanisms of modern communication networks, with a specific focus on the infrastructure supporting Turkey's rapidly expanding digital economy. The choice of Istanbul as the host city for this internship was strategic, given its unique geographical position as both an economic hub and a critical node in international data transmission routes.</w:t>
      </w:r>
    </w:p>
    <w:p>
      <w:pPr>
        <w:pStyle w:val="BodyText"/>
      </w:pPr>
      <w:r>
        <w:t xml:space="preserve">The internship aimed to achieve several key goals: first, to gain hands-on experience in network planning and optimization; second, to understand the regulatory framework governing telecommunications in Turkey; third, to develop practical skills in troubleshooting 4G LTE and 5G NR technologies; and finally, to cultivate professional soft skills necessary for collaboration within multicultural engineering teams. By situating this training in Turkey Istanbul, the internship provided exposure to one of the most densely populated and technologically advanced urban environments globally.</w:t>
      </w:r>
    </w:p>
    <w:bookmarkEnd w:id="20"/>
    <w:bookmarkStart w:id="21" w:name="company-overview-and-context-in-turkey"/>
    <w:p>
      <w:pPr>
        <w:pStyle w:val="Heading2"/>
      </w:pPr>
      <w:r>
        <w:t xml:space="preserve">2. Company Overview and Context in Turkey</w:t>
      </w:r>
    </w:p>
    <w:p>
      <w:pPr>
        <w:pStyle w:val="FirstParagraph"/>
      </w:pPr>
      <w:r>
        <w:t xml:space="preserve">The internship was conducted at a leading telecommunications infrastructure provider located in the Maslak business district of Istanbul. This company is a key player in the Turkish telecom sector, collaborating with major service providers to maintain and expand national connectivity. The organization operates under the strict regulatory oversight of the Information and Communication Technologies Authority (BTK) of Turkey, which ensures that all technical standards align with national policies.</w:t>
      </w:r>
    </w:p>
    <w:p>
      <w:pPr>
        <w:pStyle w:val="BodyText"/>
      </w:pPr>
      <w:r>
        <w:t xml:space="preserve">Istanbul serves as a vital corridor for submarine cable systems connecting Europe and Asia. Working in this environment offered a unique perspective on how geographical advantages influence engineering decisions. The company’s headquarters in Istanbul acts as the central control hub for network operations across the Marmara Region, making it an ideal location to study load balancing, latency management, and redundancy protocols.</w:t>
      </w:r>
    </w:p>
    <w:bookmarkEnd w:id="21"/>
    <w:bookmarkStart w:id="25" w:name="technical-responsibilities-and-projects"/>
    <w:p>
      <w:pPr>
        <w:pStyle w:val="Heading2"/>
      </w:pPr>
      <w:r>
        <w:t xml:space="preserve">3. Technical Responsibilities and Projects</w:t>
      </w:r>
    </w:p>
    <w:p>
      <w:pPr>
        <w:pStyle w:val="FirstParagraph"/>
      </w:pPr>
      <w:r>
        <w:t xml:space="preserve">During the internship period, I was assigned to the Network Optimization Department. My role as a Telecommunication Engineer trainee involved a variety of technical tasks designed to enhance network performance and reliability.</w:t>
      </w:r>
    </w:p>
    <w:bookmarkStart w:id="22" w:name="g-network-rollout-analysis"/>
    <w:p>
      <w:pPr>
        <w:pStyle w:val="Heading3"/>
      </w:pPr>
      <w:r>
        <w:t xml:space="preserve">3.1 5G Network Rollout Analysis</w:t>
      </w:r>
    </w:p>
    <w:p>
      <w:pPr>
        <w:pStyle w:val="FirstParagraph"/>
      </w:pPr>
      <w:r>
        <w:t xml:space="preserve">A significant portion of my workload involved supporting the rollout of 5G infrastructure in central Istanbul. I utilized drive-testing tools to measure signal strength, throughput, and latency in high-density areas such as Taksim and Kadikoy. This data was crucial for identifying dead zones and optimizing antenna tilt angles for macro cells.</w:t>
      </w:r>
    </w:p>
    <w:bookmarkEnd w:id="22"/>
    <w:bookmarkStart w:id="23" w:name="fiber-optic-deployment-monitoring"/>
    <w:p>
      <w:pPr>
        <w:pStyle w:val="Heading3"/>
      </w:pPr>
      <w:r>
        <w:t xml:space="preserve">3.2 Fiber Optic Deployment Monitoring</w:t>
      </w:r>
    </w:p>
    <w:p>
      <w:pPr>
        <w:pStyle w:val="FirstParagraph"/>
      </w:pPr>
      <w:r>
        <w:t xml:space="preserve">I assisted senior engineers in monitoring the deployment of fiber-to-the-home (FTTH) projects. Istanbul’s diverse architectural landscape, ranging from historic wooden structures to modern high-rises, presents unique challenges for cable routing. I learned how to conduct site surveys using Geographic Information Systems (GIS) to plan efficient cabling paths while adhering to local municipal regulations in Turkey.</w:t>
      </w:r>
    </w:p>
    <w:bookmarkEnd w:id="23"/>
    <w:bookmarkStart w:id="24" w:name="network-troubleshooting-and-maintenance"/>
    <w:p>
      <w:pPr>
        <w:pStyle w:val="Heading3"/>
      </w:pPr>
      <w:r>
        <w:t xml:space="preserve">3.3 Network Troubleshooting and Maintenance</w:t>
      </w:r>
    </w:p>
    <w:p>
      <w:pPr>
        <w:pStyle w:val="FirstParagraph"/>
      </w:pPr>
      <w:r>
        <w:t xml:space="preserve">I participated in the troubleshooting of intermittent connectivity issues reported by enterprise clients. Using spectrum analyzers and protocol analyzers, I helped isolate interference sources, including those caused by heavy urban congestion typical of Istanbul traffic patterns. This experience enhanced my ability to apply theoretical knowledge of electromagnetic propagation to real-world problems.</w:t>
      </w:r>
    </w:p>
    <w:bookmarkEnd w:id="24"/>
    <w:bookmarkEnd w:id="25"/>
    <w:bookmarkStart w:id="26" w:name="regulatory-and-cultural-integration"/>
    <w:p>
      <w:pPr>
        <w:pStyle w:val="Heading2"/>
      </w:pPr>
      <w:r>
        <w:t xml:space="preserve">4. Regulatory and Cultural Integration</w:t>
      </w:r>
    </w:p>
    <w:p>
      <w:pPr>
        <w:pStyle w:val="FirstParagraph"/>
      </w:pPr>
      <w:r>
        <w:t xml:space="preserve">A critical aspect of working as a Telecommunication Engineer in Turkey involves navigating the local regulatory environment. I gained insight into the licensing procedures required for base station installations and the environmental impact assessments mandated by Turkish law. Understanding these legal frameworks is essential for any engineer operating within this jurisdiction.</w:t>
      </w:r>
    </w:p>
    <w:p>
      <w:pPr>
        <w:pStyle w:val="BodyText"/>
      </w:pPr>
      <w:r>
        <w:t xml:space="preserve">Culturally, Istanbul provided a rich learning experience regarding international business practices. The workforce in Turkey is characterized by its adaptability and resilience. Working alongside local engineers allowed me to improve my technical communication skills and understand the nuances of professional etiquette in Turkish corporate culture. Language barriers were minimal due to the widespread use of English in technical documentation, but learning basic Turkish phrases significantly improved team integration.</w:t>
      </w:r>
    </w:p>
    <w:bookmarkEnd w:id="26"/>
    <w:bookmarkStart w:id="27" w:name="challenges-encountered"/>
    <w:p>
      <w:pPr>
        <w:pStyle w:val="Heading2"/>
      </w:pPr>
      <w:r>
        <w:t xml:space="preserve">5. Challenges Encountered</w:t>
      </w:r>
    </w:p>
    <w:p>
      <w:pPr>
        <w:pStyle w:val="FirstParagraph"/>
      </w:pPr>
      <w:r>
        <w:t xml:space="preserve">The internship was not without its challenges. One major challenge was managing network congestion during peak hours in Istanbul, which requires sophisticated traffic shaping algorithms. Another difficulty involved coordinating with local municipalities for permits to install new equipment on public infrastructure, a process that can be bureaucratic and time-consuming.</w:t>
      </w:r>
    </w:p>
    <w:p>
      <w:pPr>
        <w:pStyle w:val="BodyText"/>
      </w:pPr>
      <w:r>
        <w:t xml:space="preserve">Additionally, the rapid pace of technological change meant that continuous learning was required. Keeping up with the latest updates in 3GPP standards while applying them to existing legacy systems in Turkey demanded strong analytical skills and dedication.</w:t>
      </w:r>
    </w:p>
    <w:bookmarkEnd w:id="27"/>
    <w:bookmarkStart w:id="28" w:name="conclusion-and-future-outlook"/>
    <w:p>
      <w:pPr>
        <w:pStyle w:val="Heading2"/>
      </w:pPr>
      <w:r>
        <w:t xml:space="preserve">6. Conclusion and Future Outlook</w:t>
      </w:r>
    </w:p>
    <w:p>
      <w:pPr>
        <w:pStyle w:val="FirstParagraph"/>
      </w:pPr>
      <w:r>
        <w:t xml:space="preserve">In conclusion, this internship as a Telecommunication Engineer in Turkey Istanbul has been an invaluable professional experience. It has equipped me with practical technical skills, a deeper understanding of regulatory compliance, and enhanced interpersonal abilities. The unique position of Istanbul as a bridge between continents provided insights into global connectivity trends that are difficult to replicate in other locations.</w:t>
      </w:r>
    </w:p>
    <w:p>
      <w:pPr>
        <w:pStyle w:val="BodyText"/>
      </w:pPr>
      <w:r>
        <w:t xml:space="preserve">The exposure to high-density network management and fiber optic deployment strategies will undoubtedly benefit my future career. I am confident that the knowledge gained from this internship will serve as a strong foundation for my professional development in the telecommunications industry. I extend my gratitude to the engineering team at the host company and all mentors who supported me throughout this journey in Turkey.</w:t>
      </w:r>
    </w:p>
    <w:bookmarkEnd w:id="28"/>
    <w:bookmarkStart w:id="29" w:name="recommendations"/>
    <w:p>
      <w:pPr>
        <w:pStyle w:val="Heading2"/>
      </w:pPr>
      <w:r>
        <w:t xml:space="preserve">7. Recommendations</w:t>
      </w:r>
    </w:p>
    <w:p>
      <w:pPr>
        <w:numPr>
          <w:ilvl w:val="0"/>
          <w:numId w:val="1001"/>
        </w:numPr>
        <w:pStyle w:val="Compact"/>
      </w:pPr>
      <w:r>
        <w:rPr>
          <w:bCs/>
          <w:b/>
        </w:rPr>
        <w:t xml:space="preserve">To Students:</w:t>
      </w:r>
      <w:r>
        <w:t xml:space="preserve"> </w:t>
      </w:r>
      <w:r>
        <w:t xml:space="preserve">Pursuing internships in major hubs like Istanbul offers unparalleled exposure to complex network environments.</w:t>
      </w:r>
    </w:p>
    <w:p>
      <w:pPr>
        <w:numPr>
          <w:ilvl w:val="0"/>
          <w:numId w:val="1001"/>
        </w:numPr>
        <w:pStyle w:val="Compact"/>
      </w:pPr>
      <w:r>
        <w:rPr>
          <w:bCs/>
          <w:b/>
        </w:rPr>
        <w:t xml:space="preserve">To Academia:</w:t>
      </w:r>
      <w:r>
        <w:t xml:space="preserve"> </w:t>
      </w:r>
      <w:r>
        <w:t xml:space="preserve">Curricula should include more case studies on regulatory frameworks in emerging markets to prepare engineers for global opportunities.</w:t>
      </w:r>
    </w:p>
    <w:p>
      <w:pPr>
        <w:numPr>
          <w:ilvl w:val="0"/>
          <w:numId w:val="1001"/>
        </w:numPr>
        <w:pStyle w:val="Compact"/>
      </w:pPr>
      <w:r>
        <w:rPr>
          <w:bCs/>
          <w:b/>
        </w:rPr>
        <w:t xml:space="preserve">To Industry Partners:</w:t>
      </w:r>
      <w:r>
        <w:t xml:space="preserve"> </w:t>
      </w:r>
      <w:r>
        <w:t xml:space="preserve">Continued collaboration with universities will help shape the next generation of Telecommunication Engineers capable of meeting the demands of 5G and beyond.</w: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Turkey Istanbul</dc:title>
  <dc:creator/>
  <dc:language>en</dc:language>
  <cp:keywords/>
  <dcterms:created xsi:type="dcterms:W3CDTF">2026-07-29T03:31:01Z</dcterms:created>
  <dcterms:modified xsi:type="dcterms:W3CDTF">2026-07-29T03:31:01Z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