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p>
    <w:bookmarkStart w:id="29" w:name="internship-report"/>
    <w:p>
      <w:pPr>
        <w:pStyle w:val="Heading1"/>
      </w:pPr>
      <w:r>
        <w:t xml:space="preserve">Internship Report</w:t>
      </w:r>
    </w:p>
    <w:p>
      <w:pPr>
        <w:pStyle w:val="FirstParagraph"/>
      </w:pPr>
      <w:r>
        <w:br/>
      </w:r>
    </w:p>
    <w:p>
      <w:pPr>
        <w:pStyle w:val="BodyText"/>
      </w:pPr>
      <w:r>
        <w:rPr>
          <w:bCs/>
          <w:b/>
        </w:rPr>
        <w:t xml:space="preserve">To:</w:t>
      </w:r>
    </w:p>
    <w:p>
      <w:pPr>
        <w:pStyle w:val="BodyText"/>
      </w:pPr>
      <w:r>
        <w:t xml:space="preserve">The Academic Council</w:t>
      </w:r>
      <w:r>
        <w:br/>
      </w:r>
      <w:r>
        <w:t xml:space="preserve">Faculty of Languages and Humanities</w:t>
      </w:r>
      <w:r>
        <w:br/>
      </w:r>
      <w:r>
        <w:br/>
      </w:r>
    </w:p>
    <w:p>
      <w:pPr>
        <w:pStyle w:val="BodyText"/>
      </w:pPr>
      <w:r>
        <w:rPr>
          <w:bCs/>
          <w:b/>
        </w:rPr>
        <w:t xml:space="preserve">Date:</w:t>
      </w:r>
    </w:p>
    <w:p>
      <w:pPr>
        <w:pStyle w:val="BodyText"/>
      </w:pPr>
      <w:r>
        <w:t xml:space="preserve">November 15, 2024</w:t>
      </w:r>
      <w:r>
        <w:br/>
      </w:r>
      <w:r>
        <w:br/>
      </w:r>
    </w:p>
    <w:bookmarkStart w:id="28" w:name="X3c3a0c0ad9d03d1e1c2aa0e2f85e8640f903819"/>
    <w:p>
      <w:pPr>
        <w:pStyle w:val="Heading2"/>
      </w:pPr>
      <w:r>
        <w:t xml:space="preserve">Title: Bridging Communication Gaps in the Global Market</w:t>
      </w:r>
    </w:p>
    <w:p>
      <w:pPr>
        <w:pStyle w:val="FirstParagraph"/>
      </w:pPr>
      <w:r>
        <w:t xml:space="preserve">A Comprehensive Overview of Professional Practice as a Translator Interpreter in Argentina Buenos Aires</w:t>
      </w:r>
    </w:p>
    <w:p>
      <w:pPr>
        <w:pStyle w:val="BodyText"/>
      </w:pPr>
      <w:r>
        <w:br/>
      </w:r>
    </w:p>
    <w:bookmarkStart w:id="20" w:name="introduction-and-contextual-framework"/>
    <w:p>
      <w:pPr>
        <w:pStyle w:val="Heading3"/>
      </w:pPr>
      <w:r>
        <w:t xml:space="preserve">1. Introduction and Contextual Framework</w:t>
      </w:r>
    </w:p>
    <w:p>
      <w:pPr>
        <w:pStyle w:val="FirstParagraph"/>
      </w:pPr>
      <w:r>
        <w:t xml:space="preserve">The globalization of economic, legal, and cultural exchanges has elevated the profession of Translator Interpreter to one of the most critical pillars connecting diverse societies. This</w:t>
      </w:r>
      <w:r>
        <w:t xml:space="preserve"> </w:t>
      </w:r>
      <w:r>
        <w:rPr>
          <w:bCs/>
          <w:b/>
        </w:rPr>
        <w:t xml:space="preserve">Internship Report</w:t>
      </w:r>
      <w:r>
        <w:t xml:space="preserve"> </w:t>
      </w:r>
      <w:r>
        <w:t xml:space="preserve">details a comprehensive twelve-month practical training period undertaken by the author within prominent linguistic service agencies in Argentina Buenos Aires. The objective of this report is to document the academic-to-practical transition, analyzing how theoretical linguistics translates into real-world problem-solving in one of South America's most dynamic economic hubs.</w:t>
      </w:r>
    </w:p>
    <w:p>
      <w:pPr>
        <w:pStyle w:val="BodyText"/>
      </w:pPr>
      <w:r>
        <w:t xml:space="preserve">Buenos Aires serves as a unique linguistic landscape. While Spanish is the predominant language, its specific dialect (Rioplatense Spanish) presents distinct challenges compared to other Hispanic regions. Furthermore, as a major international hub for trade and diplomacy, Argentina Buenos Aires requires high-level proficiency in English and other European languages to facilitate cross-border negotiations. This internship was specifically designed to immerse the trainee in this complex environment, ensuring that the skills acquired are directly applicable to the professional demands of working as a Translator Interpreter in this region.</w:t>
      </w:r>
    </w:p>
    <w:bookmarkEnd w:id="20"/>
    <w:bookmarkStart w:id="21" w:name="objectives-of-the-professional-practice"/>
    <w:p>
      <w:pPr>
        <w:pStyle w:val="Heading3"/>
      </w:pPr>
      <w:r>
        <w:t xml:space="preserve">2. Objectives of the Professional Practice</w:t>
      </w:r>
    </w:p>
    <w:p>
      <w:pPr>
        <w:pStyle w:val="FirstParagraph"/>
      </w:pPr>
      <w:r>
        <w:t xml:space="preserve">The primary goal of this</w:t>
      </w:r>
      <w:r>
        <w:t xml:space="preserve"> </w:t>
      </w:r>
      <w:r>
        <w:rPr>
          <w:bCs/>
          <w:b/>
        </w:rPr>
        <w:t xml:space="preserve">Internship Report</w:t>
      </w:r>
      <w:r>
        <w:t xml:space="preserve"> </w:t>
      </w:r>
      <w:r>
        <w:t xml:space="preserve">is to outline how theoretical knowledge was applied in a high-pressure professional setting. The specific objectives included:</w:t>
      </w:r>
    </w:p>
    <w:p>
      <w:pPr>
        <w:pStyle w:val="BodyText"/>
      </w:pPr>
      <w:r>
        <w:br/>
      </w:r>
    </w:p>
    <w:p>
      <w:pPr>
        <w:numPr>
          <w:ilvl w:val="0"/>
          <w:numId w:val="1001"/>
        </w:numPr>
        <w:pStyle w:val="Compact"/>
      </w:pPr>
      <w:r>
        <w:t xml:space="preserve">To master the nuances of legal and commercial translation within the Argentine market.</w:t>
      </w:r>
    </w:p>
    <w:p>
      <w:pPr>
        <w:numPr>
          <w:ilvl w:val="0"/>
          <w:numId w:val="1001"/>
        </w:numPr>
        <w:pStyle w:val="Compact"/>
      </w:pPr>
      <w:r>
        <w:t xml:space="preserve">To develop simultaneous interpretation skills for diplomatic meetings held in Argentina Buenos Aires.</w:t>
      </w:r>
    </w:p>
    <w:p>
      <w:pPr>
        <w:pStyle w:val="FirstParagraph"/>
      </w:pPr>
      <w:r>
        <w:t xml:space="preserve">The overarching aim was to transform from a student of languages into a competent Translator Interpreter capable of navigating the cultural subtleties inherent in working between English and Spanish speakers based in Argentina Buenos Aires.</w:t>
      </w:r>
    </w:p>
    <w:p>
      <w:pPr>
        <w:pStyle w:val="BodyText"/>
      </w:pPr>
      <w:r>
        <w:br/>
      </w:r>
    </w:p>
    <w:bookmarkEnd w:id="21"/>
    <w:bookmarkStart w:id="24" w:name="methodology-and-professional-environment"/>
    <w:p>
      <w:pPr>
        <w:pStyle w:val="Heading3"/>
      </w:pPr>
      <w:r>
        <w:t xml:space="preserve">3. Methodology and Professional Environment</w:t>
      </w:r>
    </w:p>
    <w:p>
      <w:pPr>
        <w:pStyle w:val="FirstParagraph"/>
      </w:pPr>
      <w:r>
        <w:t xml:space="preserve">The practical training was conducted under the supervision of senior linguists at a multinational translation agency located in the microcentro district of Argentina Buenos Aires. The methodology combined shadowing experienced professionals with hands-on tasks involving document translation and booth interpretation.</w:t>
      </w:r>
    </w:p>
    <w:p>
      <w:pPr>
        <w:pStyle w:val="BodyText"/>
      </w:pPr>
      <w:r>
        <w:br/>
      </w:r>
    </w:p>
    <w:bookmarkStart w:id="22" w:name="translation-tasks"/>
    <w:p>
      <w:pPr>
        <w:pStyle w:val="Heading4"/>
      </w:pPr>
      <w:r>
        <w:t xml:space="preserve">3.1 Translation Tasks</w:t>
      </w:r>
    </w:p>
    <w:p>
      <w:pPr>
        <w:pStyle w:val="FirstParagraph"/>
      </w:pPr>
      <w:r>
        <w:t xml:space="preserve">As a Translator Interpreter, one must possess both written precision and spoken agility. During the first six months, the focus was on written translation. The trainee handled contracts for foreign investors wishing to establish operations in Argentina Buenos Aires. This required strict adherence to local legal terminology (Derecho Comercial Argentino) while maintaining fidelity to English source texts.</w:t>
      </w:r>
    </w:p>
    <w:p>
      <w:pPr>
        <w:pStyle w:val="BodyText"/>
      </w:pPr>
      <w:r>
        <w:br/>
      </w:r>
    </w:p>
    <w:bookmarkEnd w:id="22"/>
    <w:bookmarkStart w:id="23" w:name="interpretation-tasks"/>
    <w:p>
      <w:pPr>
        <w:pStyle w:val="Heading4"/>
      </w:pPr>
      <w:r>
        <w:t xml:space="preserve">3.2 Interpretation Tasks</w:t>
      </w:r>
    </w:p>
    <w:p>
      <w:pPr>
        <w:pStyle w:val="FirstParagraph"/>
      </w:pPr>
      <w:r>
        <w:t xml:space="preserve">The latter six months focused heavily on oral interpretation, a critical component for any Translator Interpreter working in international diplomacy and business. The trainee participated in bilateral meetings between European technology firms and Argentine government entities based in Argentina Buenos Aires. This required the ability to switch instantly between English and Spanish, capturing not only the literal meaning but also the tone and intent of the speakers.</w:t>
      </w:r>
    </w:p>
    <w:p>
      <w:pPr>
        <w:pStyle w:val="BodyText"/>
      </w:pPr>
      <w:r>
        <w:br/>
      </w:r>
    </w:p>
    <w:bookmarkEnd w:id="23"/>
    <w:bookmarkEnd w:id="24"/>
    <w:bookmarkStart w:id="25" w:name="X9e8fd8cdae84ceddf683165d8f90c740267f873"/>
    <w:p>
      <w:pPr>
        <w:pStyle w:val="Heading3"/>
      </w:pPr>
      <w:r>
        <w:t xml:space="preserve">4. Challenges Faced as a Translator Interpreter</w:t>
      </w:r>
    </w:p>
    <w:p>
      <w:pPr>
        <w:pStyle w:val="FirstParagraph"/>
      </w:pPr>
      <w:r>
        <w:t xml:space="preserve">The role of a Translator Interpreter is fraught with cognitive challenges, particularly in multilingual environments like Argentina Buenos Aires. The following challenges were encountered and overcome during this</w:t>
      </w:r>
      <w:r>
        <w:t xml:space="preserve"> </w:t>
      </w:r>
      <w:r>
        <w:rPr>
          <w:bCs/>
          <w:b/>
        </w:rPr>
        <w:t xml:space="preserve">Internship Report</w:t>
      </w:r>
      <w:r>
        <w:t xml:space="preserve">:</w:t>
      </w:r>
    </w:p>
    <w:p>
      <w:pPr>
        <w:pStyle w:val="BodyText"/>
      </w:pPr>
      <w:r>
        <w:br/>
      </w:r>
    </w:p>
    <w:p>
      <w:pPr>
        <w:numPr>
          <w:ilvl w:val="0"/>
          <w:numId w:val="1002"/>
        </w:numPr>
        <w:pStyle w:val="Compact"/>
      </w:pPr>
      <w:r>
        <w:rPr>
          <w:bCs/>
          <w:b/>
        </w:rPr>
        <w:t xml:space="preserve">Dialectal Variations:</w:t>
      </w:r>
      <w:r>
        <w:t xml:space="preserve"> </w:t>
      </w:r>
      <w:r>
        <w:t xml:space="preserve">Argentine Spanish utilizes "voseo" (using 'vos' instead of 'tú') and unique vocabulary (e.g., "bondi" for bus, "flete" for luggage). A Translator Interpreter must be aware that these terms may not be understood by speakers from Spain or Latin America. Correctly interpreting these localisms was essential when explaining business practices to foreign investors in Argentina Buenos Aires.</w:t>
      </w:r>
    </w:p>
    <w:p>
      <w:pPr>
        <w:numPr>
          <w:ilvl w:val="0"/>
          <w:numId w:val="1002"/>
        </w:numPr>
        <w:pStyle w:val="Compact"/>
      </w:pPr>
      <w:r>
        <w:rPr>
          <w:bCs/>
          <w:b/>
        </w:rPr>
        <w:t xml:space="preserve">Rapid Industry Terminology:</w:t>
      </w:r>
      <w:r>
        <w:t xml:space="preserve"> </w:t>
      </w:r>
      <w:r>
        <w:t xml:space="preserve">The legal sector in Argentina is unique. Terms related to Argentine taxation and labor laws do not have direct equivalents in English. As a Translator Interpreter, it was necessary to create glossaries specific to the local context of working in Argentina Buenos Aires.</w:t>
      </w:r>
    </w:p>
    <w:bookmarkEnd w:id="25"/>
    <w:bookmarkStart w:id="26" w:name="skills-acquired"/>
    <w:p>
      <w:pPr>
        <w:pStyle w:val="Heading3"/>
      </w:pPr>
      <w:r>
        <w:t xml:space="preserve">5. Skills Acquired</w:t>
      </w:r>
    </w:p>
    <w:p>
      <w:pPr>
        <w:pStyle w:val="FirstParagraph"/>
      </w:pPr>
      <w:r>
        <w:br/>
      </w:r>
    </w:p>
    <w:p>
      <w:pPr>
        <w:pStyle w:val="BodyText"/>
      </w:pPr>
      <w:r>
        <w:t xml:space="preserve">The internship significantly enhanced several core competencies essential for a modern Translator Interpreter:</w:t>
      </w:r>
    </w:p>
    <w:p>
      <w:pPr>
        <w:pStyle w:val="BodyText"/>
      </w:pPr>
      <w:r>
        <w:br/>
      </w:r>
    </w:p>
    <w:p>
      <w:pPr>
        <w:numPr>
          <w:ilvl w:val="0"/>
          <w:numId w:val="1003"/>
        </w:numPr>
        <w:pStyle w:val="Compact"/>
      </w:pPr>
      <w:r>
        <w:rPr>
          <w:bCs/>
          <w:b/>
        </w:rPr>
        <w:t xml:space="preserve">Cultural Competence:</w:t>
      </w:r>
      <w:r>
        <w:t xml:space="preserve"> </w:t>
      </w:r>
      <w:r>
        <w:t xml:space="preserve">Understanding the cultural context of Argentina Buenos Aires is as important as linguistic accuracy. This includes understanding social hierarchies, communication styles, and business etiquette.</w:t>
      </w:r>
    </w:p>
    <w:p>
      <w:pPr>
        <w:numPr>
          <w:ilvl w:val="0"/>
          <w:numId w:val="1003"/>
        </w:numPr>
        <w:pStyle w:val="Compact"/>
      </w:pPr>
      <w:r>
        <w:rPr>
          <w:bCs/>
          <w:b/>
        </w:rPr>
        <w:t xml:space="preserve">Terminology Management:</w:t>
      </w:r>
      <w:r>
        <w:t xml:space="preserve"> </w:t>
      </w:r>
      <w:r>
        <w:t xml:space="preserve">Developing efficient methods for researching and verifying technical terms on the fly.</w:t>
      </w:r>
    </w:p>
    <w:p>
      <w:pPr>
        <w:numPr>
          <w:ilvl w:val="0"/>
          <w:numId w:val="1003"/>
        </w:numPr>
        <w:pStyle w:val="Compact"/>
      </w:pPr>
      <w:r>
        <w:rPr>
          <w:bCs/>
          <w:b/>
        </w:rPr>
        <w:t xml:space="preserve">Stress Management:</w:t>
      </w:r>
      <w:r>
        <w:t xml:space="preserve"> </w:t>
      </w:r>
      <w:r>
        <w:t xml:space="preserve">Learning to maintain composure during high-stakes negotiations in Argentina Buenos Aires, ensuring that the Translator Interpreter serves as a stable conduit of communication rather than a source of confusion.</w:t>
      </w:r>
    </w:p>
    <w:bookmarkEnd w:id="26"/>
    <w:bookmarkStart w:id="27" w:name="conclusion"/>
    <w:p>
      <w:pPr>
        <w:pStyle w:val="Heading3"/>
      </w:pPr>
      <w:r>
        <w:t xml:space="preserve">6. Conclusion</w:t>
      </w:r>
    </w:p>
    <w:p>
      <w:pPr>
        <w:pStyle w:val="FirstParagraph"/>
      </w:pPr>
      <w:r>
        <w:br/>
      </w:r>
    </w:p>
    <w:p>
      <w:pPr>
        <w:pStyle w:val="BodyText"/>
      </w:pPr>
      <w:r>
        <w:t xml:space="preserve">This</w:t>
      </w:r>
      <w:r>
        <w:t xml:space="preserve"> </w:t>
      </w:r>
      <w:r>
        <w:rPr>
          <w:bCs/>
          <w:b/>
        </w:rPr>
        <w:t xml:space="preserve">Internship Report</w:t>
      </w:r>
      <w:r>
        <w:t xml:space="preserve"> </w:t>
      </w:r>
      <w:r>
        <w:t xml:space="preserve">serves as a testament to the rigorous training required to become an effective Translator Interpreter. The experience in Argentina Buenos Aires has demonstrated that language proficiency alone is insufficient; one must also possess deep cultural insights and specialized technical knowledge.</w:t>
      </w:r>
    </w:p>
    <w:p>
      <w:pPr>
        <w:pStyle w:val="BodyText"/>
      </w:pPr>
      <w:r>
        <w:br/>
      </w:r>
    </w:p>
    <w:p>
      <w:pPr>
        <w:pStyle w:val="BodyText"/>
      </w:pPr>
      <w:r>
        <w:t xml:space="preserve">The city of Argentina Buenos Aires offers unparalleled opportunities for linguists due to its status as a diplomatic and commercial center. Through this internship, the author has bridged the gap between academic theory and professional practice. The skills honed in working as a Translator Interpreter within this vibrant locale are directly transferable to any international setting.</w:t>
      </w:r>
    </w:p>
    <w:p>
      <w:pPr>
        <w:pStyle w:val="BodyText"/>
      </w:pPr>
      <w:r>
        <w:br/>
      </w:r>
    </w:p>
    <w:p>
      <w:pPr>
        <w:pStyle w:val="BodyText"/>
      </w:pPr>
      <w:r>
        <w:t xml:space="preserve">Ultimately, being a successful Translator Interpreter requires an unwavering commitment to accuracy, ethics, and cultural empathy. This internship has laid the foundational pillars for a distinguished career in linguistics. The author is now fully prepared to continue serving as a vital Translator Interpreter for entities operating within and across the borders of Argentina Buenos Aires.</w:t>
      </w:r>
    </w:p>
    <w:p>
      <w:pPr>
        <w:pStyle w:val="BodyText"/>
      </w:pPr>
      <w:r>
        <w:br/>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dc:title>
  <dc:creator/>
  <dc:language>en</dc:language>
  <cp:keywords/>
  <dcterms:created xsi:type="dcterms:W3CDTF">2026-07-29T05:10:19Z</dcterms:created>
  <dcterms:modified xsi:type="dcterms:W3CDTF">2026-07-29T05:10:19Z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