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[Insert Date]</w:t>
      </w:r>
    </w:p>
    <w:bookmarkEnd w:id="20"/>
    <w:p>
      <w:pPr>
        <w:pStyle w:val="BodyText"/>
      </w:pPr>
      <w:r>
        <w:t xml:space="preserve">p &gt;&lt; strong &gt;Location: Australia, Sydney</w:t>
      </w:r>
      <w:r>
        <w:t xml:space="preserve"> </w:t>
      </w:r>
      <w:r>
        <w:t xml:space="preserve">p &gt;&lt; strong &gt;Position: &gt;Translator Interpreter Intern</w:t>
      </w:r>
    </w:p>
    <w:bookmarkStart w:id="21" w:name="executive-summary"/>
    <w:p>
      <w:pPr>
        <w:pStyle w:val="Heading2"/>
      </w:pPr>
      <w:r>
        <w:t xml:space="preserve">1. Executive Summary</w:t>
      </w:r>
    </w:p>
    <w:p>
      <w:pPr>
        <w:pStyle w:val="FirstParagraph"/>
      </w:pPr>
      <w:r>
        <w:t xml:space="preserve">This document serves as the final internship report detailing my professional experience as a Translator and Interpreter intern within the multicultural landscape of Australia, specifically in Sydney. The primary objective of this internship was to bridge linguistic gaps in high-stakes environments, ensuring effective communication between diverse non-English speaking backgrounds (NESB) communities and Australian institutional frameworks. Over the course of this placement, I gained invaluable insights into the practical application of translation and interpreting skills within the legal, medical, and social service sectors unique to New South Wales. This report outlines my daily responsibilities, the specific challenges encountered while working as a Translator Interpreter in Sydney’s dynamic market, and reflects on how these experiences have shaped my professional competency in Australia.</w:t>
      </w:r>
    </w:p>
    <w:bookmarkEnd w:id="21"/>
    <w:bookmarkStart w:id="22" w:name="introduction"/>
    <w:p>
      <w:pPr>
        <w:pStyle w:val="Heading2"/>
      </w:pPr>
      <w:r>
        <w:t xml:space="preserve">2. Introduction</w:t>
      </w:r>
    </w:p>
    <w:p>
      <w:pPr>
        <w:pStyle w:val="FirstParagraph"/>
      </w:pPr>
      <w:r>
        <w:t xml:space="preserve">Sydney stands as one of the most linguistically diverse cities in the world, hosting communities from over 170 different countries. For an aspiring Translator Interpreter, this presents both a profound opportunity and a significant challenge. The role of a Translator Interpreter is not merely about converting words from one language to another; it is about conveying cultural nuance, intent, and emotional context with precision and ethical integrity. My internship was designed to immerse me in the specific regulatory frameworks of Australia while providing hands-on experience in real-time interpreting scenarios and written translation tasks. The report below details how I navigated these complexities, adhering strictly to the National Standards for Interpreters of Community Language and Translators guidelines set out by NAATI (National Accreditation Authority for Translators and Interpreters), which is the premier accrediting body in Australia.</w:t>
      </w:r>
    </w:p>
    <w:bookmarkEnd w:id="22"/>
    <w:bookmarkStart w:id="23" w:name="scope-of-work-and-responsibilities"/>
    <w:p>
      <w:pPr>
        <w:pStyle w:val="Heading2"/>
      </w:pPr>
      <w:r>
        <w:t xml:space="preserve">3. Scope of Work and Responsibilities</w:t>
      </w:r>
    </w:p>
    <w:p>
      <w:pPr>
        <w:pStyle w:val="FirstParagraph"/>
      </w:pPr>
      <w:r>
        <w:t xml:space="preserve">My role as a Translator Interpreter intern involved a dual focus on consecutive interpreting for face-to-face appointments and document translation for administrative purposes. Working across various agencies in Sydney, my responsibilities included:</w:t>
      </w:r>
    </w:p>
    <w:p>
      <w:pPr>
        <w:numPr>
          <w:ilvl w:val="0"/>
          <w:numId w:val="1001"/>
        </w:numPr>
        <w:pStyle w:val="Compact"/>
      </w:pPr>
      <w:r>
        <w:rPr>
          <w:bCs/>
          <w:b/>
        </w:rPr>
        <w:t xml:space="preserve">Community Service Interpreting:</w:t>
      </w:r>
      <w:r>
        <w:t xml:space="preserve"> </w:t>
      </w:r>
      <w:r>
        <w:t xml:space="preserve">I accompanied caseworkers from community services to mediate conversations between government officials and migrants seeking asylum or housing assistance. This required not only linguistic accuracy but also extreme sensitivity to trauma and cultural shame factors prevalent in certain Middle Eastern and Asian communities.</w:t>
      </w:r>
    </w:p>
    <w:p>
      <w:pPr>
        <w:numPr>
          <w:ilvl w:val="0"/>
          <w:numId w:val="1001"/>
        </w:numPr>
        <w:pStyle w:val="Compact"/>
      </w:pPr>
      <w:r>
        <w:t xml:space="preserve">Medical Translation:Translating patient consent forms, discharge summaries, and medication instructions. The precision required in medical terminology meant that even minor errors could have severe consequences for patient health. I worked closely with senior interpreters to ensure that idiomatic expressions common in Australian medical contexts were accurately conveyed.</w:t>
      </w:r>
    </w:p>
    <w:p>
      <w:pPr>
        <w:numPr>
          <w:ilvl w:val="0"/>
          <w:numId w:val="1001"/>
        </w:numPr>
        <w:pStyle w:val="Compact"/>
      </w:pPr>
      <w:r>
        <w:t xml:space="preserve">Cultural Mediation:A crucial part of being a Translator Interpreter is acting as a cultural bridge. I frequently had to explain concepts such as "privacy" or "confidentiality," which do not exist in the same way in many traditional societies, ensuring that clients understood their rights under Australian law.</w:t>
      </w:r>
    </w:p>
    <w:bookmarkEnd w:id="23"/>
    <w:bookmarkStart w:id="24" w:name="challenges-faced-in-the-sydney-context"/>
    <w:p>
      <w:pPr>
        <w:pStyle w:val="Heading2"/>
      </w:pPr>
      <w:r>
        <w:t xml:space="preserve">4. Challenges Faced in the Sydney Context</w:t>
      </w:r>
    </w:p>
    <w:p>
      <w:pPr>
        <w:pStyle w:val="FirstParagraph"/>
      </w:pPr>
      <w:r>
        <w:t xml:space="preserve">The environment of Australia Sydney presented unique hurdles that theoretical study had not fully prepared me for. One of the most significant challenges was dealing with high-pressure situations where rapid decision-making was required. In a Sydney emergency department, for instance, a delay in interpretation could delay critical treatment. I learned to manage stress and maintain composure while processing information instantly.</w:t>
      </w:r>
    </w:p>
    <w:p>
      <w:pPr>
        <w:pStyle w:val="BodyText"/>
      </w:pPr>
      <w:r>
        <w:t xml:space="preserve">Furthermore, the slang and colloquialisms used by Australian professionals often posed a barrier. Phrases like "no worries," "heaps of," or specific references to local geography required contextual adaptation rather than literal translation. As a Translator Interpreter, I had to constantly switch codes between formal standard English and the localized vernacular used in Sydney communities, ensuring that my interpretation remained accessible yet professional.</w:t>
      </w:r>
    </w:p>
    <w:bookmarkEnd w:id="24"/>
    <w:bookmarkStart w:id="25" w:name="professional-development-and-ethics"/>
    <w:p>
      <w:pPr>
        <w:pStyle w:val="Heading2"/>
      </w:pPr>
      <w:r>
        <w:t xml:space="preserve">5. Professional Development and Ethics</w:t>
      </w:r>
    </w:p>
    <w:p>
      <w:pPr>
        <w:pStyle w:val="FirstParagraph"/>
      </w:pPr>
      <w:r>
        <w:t xml:space="preserve">Ethical practice is the cornerstone of the Translator Interpreter profession. Throughout this internship in Australia, I strictly adhered to principles of impartiality, confidentiality, and accuracy. I learned that a Translator Interpreter must never offer advice or act as an advocate for either party. Maintaining neutrality was particularly challenging when working with vulnerable populations who looked to me for guidance beyond language support.</w:t>
      </w:r>
    </w:p>
    <w:p>
      <w:pPr>
        <w:pStyle w:val="BodyText"/>
      </w:pPr>
      <w:r>
        <w:t xml:space="preserve">I also gained certification knowledge relevant to NAATI standards, understanding the importance of professional development in maintaining accreditation. The internship provided a realistic simulation of the continuing education required to keep pace with evolving legal and medical terminologies in Australia.</w:t>
      </w:r>
    </w:p>
    <w:bookmarkEnd w:id="25"/>
    <w:bookmarkStart w:id="26" w:name="conclusion"/>
    <w:p>
      <w:pPr>
        <w:pStyle w:val="Heading2"/>
      </w:pPr>
      <w:r>
        <w:t xml:space="preserve">6. Conclusion</w:t>
      </w:r>
    </w:p>
    <w:p>
      <w:pPr>
        <w:pStyle w:val="FirstParagraph"/>
      </w:pPr>
      <w:r>
        <w:t xml:space="preserve">In conclusion, this internship has been an instrumental phase in my career development as a Translator Interpreter. Operating within the vibrant and complex socio-linguistic fabric of Australia Sydney has allowed me to refine my technical skills while developing the cultural intelligence necessary for effective cross-cultural communication. I have learned that being a Translator Interpreter is about empowering individuals to access essential services, rights, and opportunities in their new home. As I move forward in my professional journey, the experience gained from navigating the specific demands of Sydney’s institutional landscape will be invaluable. This internship has not only met but exceeded my initial learning objectives, preparing me to serve as a competent and ethical language professional within Australia.</w:t>
      </w:r>
    </w:p>
    <w:p>
      <w:pPr>
        <w:pStyle w:val="BodyText"/>
      </w:pPr>
      <w:r>
        <w:t xml:space="preserve">This report was compiled by [Your Name] to document the completion of internship requirements for the Translator Interpreter program.</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dc:title>
  <dc:creator/>
  <dc:language>en</dc:language>
  <cp:keywords/>
  <dcterms:created xsi:type="dcterms:W3CDTF">2026-07-29T17:29:12Z</dcterms:created>
  <dcterms:modified xsi:type="dcterms:W3CDTF">2026-07-29T17:29:12Z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