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r>
        <w:t xml:space="preserve"> </w:t>
      </w:r>
      <w:r>
        <w:t xml:space="preserve">in</w:t>
      </w:r>
      <w:r>
        <w:t xml:space="preserve"> </w:t>
      </w:r>
      <w:r>
        <w:t xml:space="preserve">Ghana</w:t>
      </w:r>
      <w:r>
        <w:t xml:space="preserve"> </w:t>
      </w:r>
      <w:r>
        <w:t xml:space="preserve">Accra</w:t>
      </w:r>
    </w:p>
    <w:bookmarkStart w:id="20" w:name="Xffef3d2329c7254c4e87c82024ef15a0e414f80"/>
    <w:p>
      <w:pPr>
        <w:pStyle w:val="Heading1"/>
      </w:pPr>
      <w:r>
        <w:t xml:space="preserve">Internship Report on Translator Interpreter Services</w:t>
      </w:r>
    </w:p>
    <w:p>
      <w:pPr>
        <w:pStyle w:val="FirstParagraph"/>
      </w:pPr>
      <w:r>
        <w:rPr>
          <w:bCs/>
          <w:b/>
        </w:rPr>
        <w:t xml:space="preserve">Location:</w:t>
      </w:r>
      <w:r>
        <w:t xml:space="preserve"> </w:t>
      </w:r>
      <w:r>
        <w:t xml:space="preserve">Ghana Accra</w:t>
      </w:r>
      <w:r>
        <w:br/>
      </w:r>
      <w:r>
        <w:rPr>
          <w:bCs/>
          <w:b/>
        </w:rPr>
        <w:t xml:space="preserve">Date:</w:t>
      </w:r>
      <w:r>
        <w:t xml:space="preserve"> </w:t>
      </w:r>
      <w:r>
        <w:t xml:space="preserve">October 2023 - January 2024</w:t>
      </w:r>
      <w:r>
        <w:br/>
      </w:r>
      <w:r>
        <w:rPr>
          <w:bCs/>
          <w:b/>
        </w:rPr>
        <w:t xml:space="preserve">Submitted by:</w:t>
      </w:r>
      <w:r>
        <w:t xml:space="preserve"> </w:t>
      </w:r>
      <w:r>
        <w:t xml:space="preserve">[Intern Name]</w:t>
      </w:r>
      <w:r>
        <w:br/>
      </w:r>
      <w:r>
        <w:rPr>
          <w:bCs/>
          <w:b/>
        </w:rPr>
        <w:t xml:space="preserve">ID Number:</w:t>
      </w:r>
      <w:r>
        <w:t xml:space="preserve"> </w:t>
      </w:r>
      <w:r>
        <w:t xml:space="preserve">[ID Number]</w:t>
      </w:r>
    </w:p>
    <w:bookmarkEnd w:id="20"/>
    <w:bookmarkStart w:id="21" w:name="executive-summary"/>
    <w:p>
      <w:pPr>
        <w:pStyle w:val="Heading1"/>
      </w:pPr>
      <w:r>
        <w:t xml:space="preserve">Executive Summary</w:t>
      </w:r>
    </w:p>
    <w:p>
      <w:pPr>
        <w:pStyle w:val="FirstParagraph"/>
      </w:pPr>
      <w:r>
        <w:t xml:space="preserve">This report serves as a comprehensive documentation of my internship experience undertaken in Ghana Accra, focusing specifically on the linguistic and cultural nuances of acting as a Translator Interpreter. The duration of this placement was four months, during which I was embedded within a multinational legal aid organization based in the heart of Ghana Accra. The primary objective of this internship was to bridge communication gaps between English-speaking international stakeholders and local communities who primarily speak Akan, Ga, or Ewe. This document details the operational frameworks observed, the challenges faced in high-pressure interpreting scenarios, and the profound cultural insights gained while serving as a Translator Interpreter in this vibrant West African hub.</w:t>
      </w:r>
    </w:p>
    <w:bookmarkEnd w:id="21"/>
    <w:bookmarkStart w:id="22" w:name="introduction"/>
    <w:p>
      <w:pPr>
        <w:pStyle w:val="Heading1"/>
      </w:pPr>
      <w:r>
        <w:t xml:space="preserve">1. Introduction</w:t>
      </w:r>
    </w:p>
    <w:p>
      <w:pPr>
        <w:pStyle w:val="FirstParagraph"/>
      </w:pPr>
      <w:r>
        <w:t xml:space="preserve">Ghana Accra is not merely a capital city; it is a linguistic melting pot where over sixty indigenous languages coexist with English, the official language of administration and commerce. For any professional working in the field of translation and interpretation within this region, understanding this dynamic is paramount. My role as a Translator Interpreter required more than mere lexical conversion; it demanded deep cultural mediation. The internship provided a unique platform to observe how legal, medical, and administrative terminologies are adapted for local comprehension in Ghana Accra. This section outlines the scope of my duties, which ranged from simultaneous interpretation during court hearings to written translation of official government documents intended for non-native English speakers residing in Ghana Accra.</w:t>
      </w:r>
    </w:p>
    <w:bookmarkEnd w:id="22"/>
    <w:bookmarkStart w:id="26" w:name="operational-context-and-responsibilities"/>
    <w:p>
      <w:pPr>
        <w:pStyle w:val="Heading1"/>
      </w:pPr>
      <w:r>
        <w:t xml:space="preserve">2. Operational Context and Responsibilities</w:t>
      </w:r>
    </w:p>
    <w:bookmarkStart w:id="23" w:name="X3a5ac4f7d93a3201f3125f37dd01da5e7264d85"/>
    <w:p>
      <w:pPr>
        <w:pStyle w:val="Heading3"/>
      </w:pPr>
      <w:r>
        <w:t xml:space="preserve">2.1 Legal Interpretation in Ghana Accra Courts</w:t>
      </w:r>
    </w:p>
    <w:p>
      <w:pPr>
        <w:pStyle w:val="FirstParagraph"/>
      </w:pPr>
      <w:r>
        <w:t xml:space="preserve">One of the most demanding aspects of my internship involved serving as a Translator Interpreter during preliminary hearings at the circuit courts in Ghana Accra. The judiciary system operates primarily in English, which creates significant barriers for defendants and witnesses who do not possess fluency in English. My responsibility was to ensure that legal concepts such as "bail," "affidavit," and "jurisdiction" were accurately conveyed without losing their legal weight or confusing the local participants. This required a delicate balance between literal accuracy and cultural adaptation, ensuring that justice was accessible to all parties involved in the Ghana Accra legal system.</w:t>
      </w:r>
    </w:p>
    <w:bookmarkEnd w:id="23"/>
    <w:bookmarkStart w:id="24" w:name="medical-translation-services"/>
    <w:p>
      <w:pPr>
        <w:pStyle w:val="Heading3"/>
      </w:pPr>
      <w:r>
        <w:t xml:space="preserve">2.2 Medical Translation Services</w:t>
      </w:r>
    </w:p>
    <w:p>
      <w:pPr>
        <w:pStyle w:val="FirstParagraph"/>
      </w:pPr>
      <w:r>
        <w:t xml:space="preserve">Beyond the courtroom, I assisted in public health initiatives where precise medical terminology had to be translated for community outreach programs. In this context, acting as a Translator Interpreter meant simplifying complex medical advice regarding infectious diseases and maternal health into idiomatic expressions familiar to the locals of Ghana Accra. This task highlighted the critical role of a Translator Interpreter in public health, where misinterpretation could lead to severe health consequences for the population in Ghana Accra.</w:t>
      </w:r>
    </w:p>
    <w:bookmarkEnd w:id="24"/>
    <w:bookmarkStart w:id="25" w:name="written-translation-and-localization"/>
    <w:p>
      <w:pPr>
        <w:pStyle w:val="Heading3"/>
      </w:pPr>
      <w:r>
        <w:t xml:space="preserve">2.3 Written Translation and Localization</w:t>
      </w:r>
    </w:p>
    <w:p>
      <w:pPr>
        <w:pStyle w:val="FirstParagraph"/>
      </w:pPr>
      <w:r>
        <w:t xml:space="preserve">A significant portion of my time was dedicated to the written translation of NGO reports, community guidelines, and legal rights pamphlets into Akan and Ga. As a Translator Interpreter specializing in written work, I focused on localization strategies that ensure the content resonates with the cultural values of Ghana Accra residents. This included adapting metaphors and examples to reflect local realities rather than importing Western contexts that might seem alien to the target audience in Ghana Accra.</w:t>
      </w:r>
    </w:p>
    <w:bookmarkEnd w:id="25"/>
    <w:bookmarkEnd w:id="26"/>
    <w:bookmarkStart w:id="30" w:name="key-challenges-encountered"/>
    <w:p>
      <w:pPr>
        <w:pStyle w:val="Heading1"/>
      </w:pPr>
      <w:r>
        <w:t xml:space="preserve">3. Key Challenges Encountered</w:t>
      </w:r>
    </w:p>
    <w:bookmarkStart w:id="27" w:name="the-challenge-of-code-switching"/>
    <w:p>
      <w:pPr>
        <w:pStyle w:val="Heading3"/>
      </w:pPr>
      <w:r>
        <w:t xml:space="preserve">3.1 The Challenge of Code-Switching</w:t>
      </w:r>
    </w:p>
    <w:p>
      <w:pPr>
        <w:pStyle w:val="FirstParagraph"/>
      </w:pPr>
      <w:r>
        <w:t xml:space="preserve">In the bustling environment of Ghana Accra, it is common for speakers to switch between English and local languages fluidly, a phenomenon known as code-switching. For a Translator Interpreter, this presents a unique challenge. One must maintain the integrity of the source message while recognizing that meaning is often embedded in the mixed language usage. Learning to seamlessly navigate these transitions without disrupting the flow of conversation was one of the steepest learning curves during my internship in Ghana Accra.</w:t>
      </w:r>
    </w:p>
    <w:bookmarkEnd w:id="27"/>
    <w:bookmarkStart w:id="28" w:name="cultural-nuances-and-taboos"/>
    <w:p>
      <w:pPr>
        <w:pStyle w:val="Heading3"/>
      </w:pPr>
      <w:r>
        <w:t xml:space="preserve">3.2 Cultural Nuances and Taboos</w:t>
      </w:r>
    </w:p>
    <w:p>
      <w:pPr>
        <w:pStyle w:val="FirstParagraph"/>
      </w:pPr>
      <w:r>
        <w:t xml:space="preserve">Certain concepts related to health, law, or social standing carry specific connotations in Akan and Ga cultures that do not have direct equivalents in English. As a Translator Interpreter working with international partners in Ghana Accra, I often had to explain these cultural nuances before providing the translation. For instance, explaining the concept of "contractual liability" required contextualizing it within traditional dispute resolution mechanisms prevalent in Ghana Accra communities to ensure true understanding.</w:t>
      </w:r>
    </w:p>
    <w:bookmarkEnd w:id="28"/>
    <w:bookmarkStart w:id="29" w:name="high-pressure-environments"/>
    <w:p>
      <w:pPr>
        <w:pStyle w:val="Heading3"/>
      </w:pPr>
      <w:r>
        <w:t xml:space="preserve">3.3 High-Pressure Environments</w:t>
      </w:r>
    </w:p>
    <w:p>
      <w:pPr>
        <w:pStyle w:val="FirstParagraph"/>
      </w:pPr>
      <w:r>
        <w:t xml:space="preserve">The pace of life in Ghana Accra can be rapid, particularly when dealing with urgent legal or medical cases. As a Translator Interpreter, maintaining composure and accuracy under such time pressure is essential. I learned to develop mental stamina techniques that allowed me to sustain high levels of concentration during long sessions, ensuring that fatigue did not compromise the quality of service in Ghana Accra.</w:t>
      </w:r>
    </w:p>
    <w:bookmarkEnd w:id="29"/>
    <w:bookmarkEnd w:id="30"/>
    <w:bookmarkStart w:id="31" w:name="Xaf59f934405cb60c2e6d82fcb77d03a7c525933"/>
    <w:p>
      <w:pPr>
        <w:pStyle w:val="Heading1"/>
      </w:pPr>
      <w:r>
        <w:t xml:space="preserve">4. Professional Development and Skill Acquisition</w:t>
      </w:r>
    </w:p>
    <w:p>
      <w:pPr>
        <w:pStyle w:val="FirstParagraph"/>
      </w:pPr>
      <w:r>
        <w:t xml:space="preserve">This internship significantly enhanced my proficiency as a Translator Interpreter. I developed advanced skills in terminology management, specifically for legal and medical domains relevant to Ghana Accra. Furthermore, I improved my ability to manage client expectations regarding translation timelines and cultural explanations. Working alongside experienced professionals in Ghana Accra taught me the importance of confidentiality and ethical standards, which are crucial when handling sensitive information as a Translator Interpreter.</w:t>
      </w:r>
    </w:p>
    <w:bookmarkEnd w:id="31"/>
    <w:bookmarkStart w:id="32" w:name="conclusion"/>
    <w:p>
      <w:pPr>
        <w:pStyle w:val="Heading1"/>
      </w:pPr>
      <w:r>
        <w:t xml:space="preserve">5. Conclusion</w:t>
      </w:r>
    </w:p>
    <w:p>
      <w:pPr>
        <w:pStyle w:val="FirstParagraph"/>
      </w:pPr>
      <w:r>
        <w:t xml:space="preserve">The internship experience in Ghana Accra has been instrumental in shaping my professional identity as a Translator Interpreter. It highlighted that translation is not just about converting words but about facilitating human connection and understanding within the diverse sociolinguistic landscape of Ghana Accra. The experience underscored the vital role that effective communication plays in legal justice, public health, and social integration in Ghana Accra. As I move forward in my career, I carry with me not only technical skills but also a deep appreciation for the cultural complexities involved in being an effective Translator Interpreter. This report serves as a testament to the growth achieved during this period and reinforces my commitment to promoting linguistic equity and mutual understanding through professional interpretation services in Ghana Accra.</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 in Ghana Accra</dc:title>
  <dc:creator/>
  <dc:language>en</dc:language>
  <cp:keywords/>
  <dcterms:created xsi:type="dcterms:W3CDTF">2026-07-29T18:36:13Z</dcterms:created>
  <dcterms:modified xsi:type="dcterms:W3CDTF">2026-07-29T18:36:13Z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