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25" w:name="internship-report"/>
    <w:p>
      <w:pPr>
        <w:pStyle w:val="Heading1"/>
      </w:pPr>
      <w:r>
        <w:t xml:space="preserve">Internship Report</w:t>
      </w:r>
    </w:p>
    <w:p>
      <w:pPr>
        <w:pStyle w:val="FirstParagraph"/>
      </w:pPr>
      <w:r>
        <w:rPr>
          <w:bCs/>
          <w:b/>
        </w:rPr>
        <w:t xml:space="preserve">Learner Name:</w:t>
      </w:r>
      <w:r>
        <w:t xml:space="preserve">[Your Name]</w:t>
      </w:r>
      <w:r>
        <w:br/>
      </w:r>
      <w:r>
        <w:rPr>
          <w:bCs/>
          <w:b/>
        </w:rPr>
        <w:t xml:space="preserve">Date:</w:t>
      </w:r>
      <w:r>
        <w:t xml:space="preserve">[Current Date]</w:t>
      </w:r>
    </w:p>
    <w:bookmarkStart w:id="20" w:name="X66a81118f7d68db2b7f84ca02dc225223212b41"/>
    <w:p>
      <w:pPr>
        <w:pStyle w:val="Heading2"/>
      </w:pPr>
      <w:r>
        <w:t xml:space="preserve">The Role of the Translator Interpreter in India New Delhi</w:t>
      </w:r>
    </w:p>
    <w:p>
      <w:pPr>
        <w:pStyle w:val="FirstParagraph"/>
      </w:pPr>
      <w:r>
        <w:t xml:space="preserve">This internship report provides a comprehensive analysis of my professional experience as a Translator Interpreter within the vibrant and linguistically diverse environment of</w:t>
      </w:r>
      <w:r>
        <w:t xml:space="preserve"> </w:t>
      </w:r>
      <w:hyperlink w:anchor="Xa39a3ee5e6b4b0d3255bfef95601890afd80709">
        <w:r>
          <w:rPr>
            <w:rStyle w:val="Hyperlink"/>
          </w:rPr>
          <w:t xml:space="preserve">India New Delhi</w:t>
        </w:r>
      </w:hyperlink>
      <w:r>
        <w:t xml:space="preserve">. As one of the most populous capitals in Asia,</w:t>
      </w:r>
      <w:r>
        <w:t xml:space="preserve"> </w:t>
      </w:r>
      <w:r>
        <w:rPr>
          <w:bCs/>
          <w:b/>
        </w:rPr>
        <w:t xml:space="preserve">India New Delhi</w:t>
      </w:r>
      <w:r>
        <w:t xml:space="preserve"> </w:t>
      </w:r>
      <w:r>
        <w:t xml:space="preserve">serves as a critical hub for international diplomacy, business expansion, legal proceedings, and cultural exchange. Consequently,the demand for skilled linguistic professionals who can bridge communication gaps is higher than ever before.</w:t>
      </w:r>
    </w:p>
    <w:p>
      <w:pPr>
        <w:pStyle w:val="BodyText"/>
      </w:pPr>
      <w:r>
        <w:t xml:space="preserve">The primary objective of this internship was to apply theoretical knowledge of translation theory and interpreting techniques to real-world scenarios in</w:t>
      </w:r>
      <w:r>
        <w:t xml:space="preserve"> </w:t>
      </w:r>
      <w:r>
        <w:rPr>
          <w:bCs/>
          <w:b/>
        </w:rPr>
        <w:t xml:space="preserve">India New Delhi</w:t>
      </w:r>
      <w:r>
        <w:t xml:space="preserve">. By immersing myself in the local context, I aimed to enhance my proficiency in source-to-target language conversion while understanding the sociocultural nuances that dictate effective communication. This document outlines the daily responsibilities encountered, specific challenges faced within the</w:t>
      </w:r>
      <w:r>
        <w:t xml:space="preserve"> </w:t>
      </w:r>
      <w:r>
        <w:rPr>
          <w:bCs/>
          <w:b/>
        </w:rPr>
        <w:t xml:space="preserve">India New Delhi</w:t>
      </w:r>
      <w:r>
        <w:t xml:space="preserve"> </w:t>
      </w:r>
      <w:r>
        <w:t xml:space="preserve">region, and the professional growth achieved during this tenure.</w:t>
      </w:r>
    </w:p>
    <w:bookmarkEnd w:id="20"/>
    <w:bookmarkStart w:id="21" w:name="X56ebd4009f2e4c1f15fb7ddef5ee0e395ea0e22"/>
    <w:p>
      <w:pPr>
        <w:pStyle w:val="Heading2"/>
      </w:pPr>
      <w:r>
        <w:t xml:space="preserve">Key Responsibilities and Daily Operations</w:t>
      </w:r>
    </w:p>
    <w:p>
      <w:pPr>
        <w:pStyle w:val="FirstParagraph"/>
      </w:pPr>
      <w:r>
        <w:t xml:space="preserve">The core duty of a Translator Interpreter is to facilitate seamless communication between parties who do not share a common language. In my role based in</w:t>
      </w:r>
      <w:r>
        <w:t xml:space="preserve"> </w:t>
      </w:r>
      <w:r>
        <w:rPr>
          <w:bCs/>
          <w:b/>
        </w:rPr>
        <w:t xml:space="preserve">India New Delhi</w:t>
      </w:r>
      <w:r>
        <w:t xml:space="preserve">, these responsibilities extended far beyond simple word-for-word substitution. The following key tasks defined my daily operations:</w:t>
      </w:r>
    </w:p>
    <w:p>
      <w:pPr>
        <w:numPr>
          <w:ilvl w:val="0"/>
          <w:numId w:val="1001"/>
        </w:numPr>
        <w:pStyle w:val="Compact"/>
      </w:pPr>
      <w:r>
        <w:rPr>
          <w:bCs/>
          <w:b/>
        </w:rPr>
        <w:t xml:space="preserve">Literary and Technical Translation:</w:t>
      </w:r>
      <w:r>
        <w:t xml:space="preserve">I was tasked with translating various documents, including legal contracts, medical reports, and technical manuals. Given that</w:t>
      </w:r>
      <w:r>
        <w:t xml:space="preserve"> </w:t>
      </w:r>
      <w:r>
        <w:rPr>
          <w:bCs/>
          <w:b/>
        </w:rPr>
        <w:t xml:space="preserve">India New Delhi</w:t>
      </w:r>
      <w:r>
        <w:t xml:space="preserve"> </w:t>
      </w:r>
      <w:r>
        <w:t xml:space="preserve">is a center for IT services and pharmaceuticals, the precision required in translating technical terminology was paramount. Errors in these translations could lead to significant financial or legal repercussions.</w:t>
      </w:r>
    </w:p>
    <w:p>
      <w:pPr>
        <w:numPr>
          <w:ilvl w:val="0"/>
          <w:numId w:val="1001"/>
        </w:numPr>
        <w:pStyle w:val="Compact"/>
      </w:pPr>
      <w:r>
        <w:rPr>
          <w:bCs/>
          <w:b/>
        </w:rPr>
        <w:t xml:space="preserve">Simultaneous Interpreting at Conferences:</w:t>
      </w:r>
      <w:r>
        <w:t xml:space="preserve">I had the privilege of providing simultaneous interpretation at several international seminars hosted in</w:t>
      </w:r>
      <w:r>
        <w:t xml:space="preserve"> </w:t>
      </w:r>
      <w:r>
        <w:rPr>
          <w:bCs/>
          <w:b/>
        </w:rPr>
        <w:t xml:space="preserve">India New Delhi</w:t>
      </w:r>
      <w:r>
        <w:t xml:space="preserve">. This required intense concentration and the ability to listen, process, and speak simultaneously while maintaining the tone and intent of the original speaker. The dynamic environment of conference halls in</w:t>
      </w:r>
      <w:r>
        <w:t xml:space="preserve"> </w:t>
      </w:r>
      <w:hyperlink w:anchor="Xa39a3ee5e6b4b0d3255bfef95601890afd80709">
        <w:r>
          <w:rPr>
            <w:rStyle w:val="Hyperlink"/>
          </w:rPr>
          <w:t xml:space="preserve">India New Delhi</w:t>
        </w:r>
      </w:hyperlink>
      <w:r>
        <w:t xml:space="preserve"> </w:t>
      </w:r>
      <w:r>
        <w:t xml:space="preserve">presented unique acoustic challenges that tested my adaptability.</w:t>
      </w:r>
    </w:p>
    <w:p>
      <w:pPr>
        <w:numPr>
          <w:ilvl w:val="0"/>
          <w:numId w:val="1001"/>
        </w:numPr>
        <w:pStyle w:val="Compact"/>
      </w:pPr>
      <w:r>
        <w:rPr>
          <w:bCs/>
          <w:b/>
        </w:rPr>
        <w:t xml:space="preserve">Cultural Mediation:</w:t>
      </w:r>
      <w:r>
        <w:t xml:space="preserve">As a Translator Interpreter operating in</w:t>
      </w:r>
      <w:r>
        <w:t xml:space="preserve"> </w:t>
      </w:r>
      <w:r>
        <w:rPr>
          <w:bCs/>
          <w:b/>
        </w:rPr>
        <w:t xml:space="preserve">India New Delhi</w:t>
      </w:r>
      <w:r>
        <w:t xml:space="preserve">, I often acted as a cultural mediator. It was not enough to translate the words; I had to explain idioms, humor, and cultural references to ensure mutual understanding. For instance, translating business negotiations required an understanding of local etiquette prevalent in</w:t>
      </w:r>
      <w:r>
        <w:t xml:space="preserve"> </w:t>
      </w:r>
      <w:hyperlink w:anchor="Xa39a3ee5e6b4b0d3255bfef95601890afd80709">
        <w:r>
          <w:rPr>
            <w:rStyle w:val="Hyperlink"/>
          </w:rPr>
          <w:t xml:space="preserve">India New Delhi</w:t>
        </w:r>
      </w:hyperlink>
      <w:r>
        <w:t xml:space="preserve"> </w:t>
      </w:r>
      <w:r>
        <w:t xml:space="preserve">business culture.</w:t>
      </w:r>
    </w:p>
    <w:bookmarkEnd w:id="21"/>
    <w:bookmarkStart w:id="22" w:name="X2e7189d1f5ecefd1df923b625a6277f66e29525"/>
    <w:p>
      <w:pPr>
        <w:pStyle w:val="Heading2"/>
      </w:pPr>
      <w:r>
        <w:t xml:space="preserve">Challenges Encountered in a Multilingual Context</w:t>
      </w:r>
    </w:p>
    <w:p>
      <w:pPr>
        <w:pStyle w:val="FirstParagraph"/>
      </w:pPr>
      <w:r>
        <w:t xml:space="preserve">The linguistic landscape of</w:t>
      </w:r>
      <w:r>
        <w:t xml:space="preserve"> </w:t>
      </w:r>
      <w:r>
        <w:rPr>
          <w:bCs/>
          <w:b/>
        </w:rPr>
        <w:t xml:space="preserve">India New Delhi</w:t>
      </w:r>
      <w:r>
        <w:t xml:space="preserve"> </w:t>
      </w:r>
      <w:r>
        <w:t xml:space="preserve">is incredibly complex, characterized by a mix of English, Hindi, and numerous regional dialects. One of the most significant challenges I faced was navigating this multilingual reality. As a Translator Interpreter in</w:t>
      </w:r>
      <w:r>
        <w:t xml:space="preserve"> </w:t>
      </w:r>
      <w:hyperlink w:anchor="Xa39a3ee5e6b4b0d3255bfef95601890afd80709">
        <w:r>
          <w:rPr>
            <w:rStyle w:val="Hyperlink"/>
          </w:rPr>
          <w:t xml:space="preserve">India New Delhi</w:t>
        </w:r>
      </w:hyperlink>
      <w:r>
        <w:t xml:space="preserve">, I frequently encountered code-switching where speakers would alternate between languages mid-sentence.</w:t>
      </w:r>
    </w:p>
    <w:p>
      <w:pPr>
        <w:pStyle w:val="BodyText"/>
      </w:pPr>
      <w:r>
        <w:t xml:space="preserve">For example, during a community outreach program in</w:t>
      </w:r>
      <w:r>
        <w:t xml:space="preserve"> </w:t>
      </w:r>
      <w:r>
        <w:rPr>
          <w:bCs/>
          <w:b/>
        </w:rPr>
        <w:t xml:space="preserve">India New Delhi</w:t>
      </w:r>
      <w:r>
        <w:t xml:space="preserve">, local officials used Hindi terms that had no direct equivalent in the target language. My role required me to either find an appropriate descriptive phrase or use loan words that were already accepted in the international community. Additionally, dealing with high-pressure situations where deadlines were tight was a recurring theme. In</w:t>
      </w:r>
      <w:r>
        <w:t xml:space="preserve"> </w:t>
      </w:r>
      <w:hyperlink w:anchor="Xa39a3ee5e6b4b0d3255bfef95601890afd80709">
        <w:r>
          <w:rPr>
            <w:rStyle w:val="Hyperlink"/>
          </w:rPr>
          <w:t xml:space="preserve">India New Delhi</w:t>
        </w:r>
      </w:hyperlink>
      <w:r>
        <w:t xml:space="preserve">, bureaucratic processes can be slow, but client expectations for rapid turnaround times are often high. Managing these conflicting pressures required excellent time management and stress-resilience skills.</w:t>
      </w:r>
    </w:p>
    <w:p>
      <w:pPr>
        <w:pStyle w:val="BodyText"/>
      </w:pPr>
      <w:r>
        <w:t xml:space="preserve">Another challenge specific to my location was the variation in formal registers of speech. In</w:t>
      </w:r>
      <w:r>
        <w:t xml:space="preserve"> </w:t>
      </w:r>
      <w:r>
        <w:rPr>
          <w:bCs/>
          <w:b/>
        </w:rPr>
        <w:t xml:space="preserve">India New Delhi</w:t>
      </w:r>
      <w:r>
        <w:t xml:space="preserve">, the level of formality can change drastically depending on whether one is addressing a government official or a local merchant. As a Translator Interpreter, I had to adjust my tone and vocabulary instantly to match these social hierarchies, ensuring that the translated message was appropriate for the specific audience.</w:t>
      </w:r>
    </w:p>
    <w:bookmarkEnd w:id="22"/>
    <w:bookmarkStart w:id="23" w:name="X1acdd50593dc934ed3cd22f8e54ed0c30dac950"/>
    <w:p>
      <w:pPr>
        <w:pStyle w:val="Heading2"/>
      </w:pPr>
      <w:r>
        <w:t xml:space="preserve">Professional Growth and Skill Enhancement</w:t>
      </w:r>
    </w:p>
    <w:p>
      <w:pPr>
        <w:pStyle w:val="FirstParagraph"/>
      </w:pPr>
      <w:r>
        <w:t xml:space="preserve">This internship in</w:t>
      </w:r>
      <w:r>
        <w:t xml:space="preserve"> </w:t>
      </w:r>
      <w:hyperlink w:anchor="Xa39a3ee5e6b4b0d3255bfef95601890afd80709">
        <w:r>
          <w:rPr>
            <w:rStyle w:val="Hyperlink"/>
          </w:rPr>
          <w:t xml:space="preserve">India New Delhi</w:t>
        </w:r>
      </w:hyperlink>
      <w:r>
        <w:t xml:space="preserve"> </w:t>
      </w:r>
      <w:r>
        <w:t xml:space="preserve">has been instrumental in my professional development. Several key skills have seen significant improvement:</w:t>
      </w:r>
    </w:p>
    <w:p>
      <w:pPr>
        <w:numPr>
          <w:ilvl w:val="0"/>
          <w:numId w:val="1002"/>
        </w:numPr>
        <w:pStyle w:val="Compact"/>
      </w:pPr>
      <w:r>
        <w:rPr>
          <w:bCs/>
          <w:b/>
        </w:rPr>
        <w:t xml:space="preserve">Cultural Intelligence:</w:t>
      </w:r>
      <w:r>
        <w:t xml:space="preserve">S living and working in</w:t>
      </w:r>
      <w:r>
        <w:t xml:space="preserve"> </w:t>
      </w:r>
      <w:r>
        <w:rPr>
          <w:bCs/>
          <w:b/>
        </w:rPr>
        <w:t xml:space="preserve">India New Delhi</w:t>
      </w:r>
      <w:r>
        <w:t xml:space="preserve"> </w:t>
      </w:r>
      <w:r>
        <w:t xml:space="preserve">has heightened my cultural intelligence. I now possess a deeper appreciation for the non-verbal cues and social norms that influence communication in South Asian contexts.</w:t>
      </w:r>
    </w:p>
    <w:p>
      <w:pPr>
        <w:numPr>
          <w:ilvl w:val="0"/>
          <w:numId w:val="1002"/>
        </w:numPr>
        <w:pStyle w:val="Compact"/>
      </w:pPr>
      <w:r>
        <w:t xml:space="preserve">Vocabulary Expansion:The volume of material I translated forced me to expand my active vocabulary significantly. Specifically, I gained expertise in legal terminology relevant to Indian law, which is crucial for any Translator Interpreter working with cross-border clients in</w:t>
      </w:r>
      <w:r>
        <w:t xml:space="preserve"> </w:t>
      </w:r>
      <w:hyperlink w:anchor="Xa39a3ee5e6b4b0d3255bfef95601890afd80709">
        <w:r>
          <w:rPr>
            <w:rStyle w:val="Hyperlink"/>
          </w:rPr>
          <w:t xml:space="preserve">India New Delhi</w:t>
        </w:r>
      </w:hyperlink>
      <w:r>
        <w:t xml:space="preserve">.</w:t>
      </w:r>
    </w:p>
    <w:p>
      <w:pPr>
        <w:numPr>
          <w:ilvl w:val="0"/>
          <w:numId w:val="1002"/>
        </w:numPr>
        <w:pStyle w:val="Compact"/>
      </w:pPr>
      <w:r>
        <w:rPr>
          <w:bCs/>
          <w:b/>
        </w:rPr>
        <w:t xml:space="preserve">Adaptability:</w:t>
      </w:r>
      <w:r>
        <w:t xml:space="preserve">The fast-paced environment of</w:t>
      </w:r>
      <w:r>
        <w:t xml:space="preserve"> </w:t>
      </w:r>
      <w:r>
        <w:rPr>
          <w:bCs/>
          <w:b/>
        </w:rPr>
        <w:t xml:space="preserve">India New Delhi</w:t>
      </w:r>
      <w:r>
        <w:t xml:space="preserve"> </w:t>
      </w:r>
      <w:r>
        <w:t xml:space="preserve">taught me to remain calm under pressure. Learning to adapt my interpreting style on the fly—whether switching from formal diplomatic language to casual conversational tones—has made me a more versatile professional.</w:t>
      </w:r>
    </w:p>
    <w:bookmarkEnd w:id="23"/>
    <w:bookmarkStart w:id="24" w:name="conclusion-and-future-outlook"/>
    <w:p>
      <w:pPr>
        <w:pStyle w:val="Heading2"/>
      </w:pPr>
      <w:r>
        <w:t xml:space="preserve">Conclusion and Future Outlook</w:t>
      </w:r>
    </w:p>
    <w:p>
      <w:pPr>
        <w:pStyle w:val="FirstParagraph"/>
      </w:pPr>
      <w:r>
        <w:t xml:space="preserve">In conclusion, this internship has provided invaluable insights into the profession of being a Translator Interpreter within the unique ecosystem of</w:t>
      </w:r>
      <w:r>
        <w:t xml:space="preserve"> </w:t>
      </w:r>
      <w:hyperlink w:anchor="Xa39a3ee5e6b4b0d3255bfef95601890afd80709">
        <w:r>
          <w:rPr>
            <w:rStyle w:val="Hyperlink"/>
          </w:rPr>
          <w:t xml:space="preserve">India New Delhi</w:t>
        </w:r>
      </w:hyperlink>
      <w:r>
        <w:t xml:space="preserve">. The experience has confirmed that translation is not merely a linguistic exercise but a deeply human interaction that requires empathy, accuracy, and cultural sensitivity.</w:t>
      </w:r>
    </w:p>
    <w:p>
      <w:pPr>
        <w:pStyle w:val="BodyText"/>
      </w:pPr>
      <w:r>
        <w:t xml:space="preserve">The bustling energy of</w:t>
      </w:r>
      <w:r>
        <w:t xml:space="preserve"> </w:t>
      </w:r>
      <w:r>
        <w:rPr>
          <w:bCs/>
          <w:b/>
        </w:rPr>
        <w:t xml:space="preserve">India New Delhi</w:t>
      </w:r>
      <w:r>
        <w:t xml:space="preserve"> </w:t>
      </w:r>
      <w:r>
        <w:t xml:space="preserve">offers endless opportunities for growth in this field. Moving forward, I intend to specialize further in legal interpretation within the region, leveraging the connections made during this internship. The experience gained while working as a Translator Interpreter in</w:t>
      </w:r>
      <w:r>
        <w:t xml:space="preserve"> </w:t>
      </w:r>
      <w:hyperlink w:anchor="Xa39a3ee5e6b4b0d3255bfef95601890afd80709">
        <w:r>
          <w:rPr>
            <w:rStyle w:val="Hyperlink"/>
          </w:rPr>
          <w:t xml:space="preserve">India New Delhi</w:t>
        </w:r>
      </w:hyperlink>
      <w:r>
        <w:t xml:space="preserve"> </w:t>
      </w:r>
      <w:r>
        <w:t xml:space="preserve">has laid a solid foundation for my career, equipping me with the tools necessary to navigate complex cross-cultural communications effectively.</w:t>
      </w:r>
    </w:p>
    <w:p>
      <w:pPr>
        <w:pStyle w:val="BodyText"/>
      </w:pPr>
      <w:r>
        <w:t xml:space="preserve">I am grateful for the opportunity to have contributed to communication efforts in</w:t>
      </w:r>
      <w:r>
        <w:t xml:space="preserve"> </w:t>
      </w:r>
      <w:r>
        <w:rPr>
          <w:bCs/>
          <w:b/>
        </w:rPr>
        <w:t xml:space="preserve">India New Delhi</w:t>
      </w:r>
      <w:r>
        <w:t xml:space="preserve">, and I look forward to continuing my journey as a professional Translator Interpreter, ensuring that language barriers do not hinder progress in this dynamic part of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Role in India New Delhi</dc:title>
  <dc:creator/>
  <dc:language>en</dc:language>
  <cp:keywords/>
  <dcterms:created xsi:type="dcterms:W3CDTF">2026-07-30T03:59:51Z</dcterms:created>
  <dcterms:modified xsi:type="dcterms:W3CDTF">2026-07-30T03:59:51Z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