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Arts in Linguistics and Translation Studies</w:t>
      </w:r>
      <w:r>
        <w:br/>
      </w:r>
      <w:r>
        <w:rPr>
          <w:bCs/>
          <w:b/>
        </w:rPr>
        <w:t xml:space="preserve">Title of Internship:</w:t>
      </w:r>
    </w:p>
    <w:p>
      <w:pPr>
        <w:pStyle w:val="BodyText"/>
      </w:pPr>
      <w:r>
        <w:br/>
      </w:r>
    </w:p>
    <w:p>
      <w:pPr>
        <w:pStyle w:val="BodyText"/>
      </w:pPr>
      <w:r>
        <w:t xml:space="preserve">Location: Mexico, Mexico City</w:t>
      </w:r>
    </w:p>
    <w:bookmarkEnd w:id="20"/>
    <w:bookmarkStart w:id="21" w:name="i.-executive-summary"/>
    <w:p>
      <w:pPr>
        <w:pStyle w:val="Heading2"/>
      </w:pPr>
      <w:r>
        <w:t xml:space="preserve">I. Executive Summary</w:t>
      </w:r>
    </w:p>
    <w:p>
      <w:pPr>
        <w:pStyle w:val="FirstParagraph"/>
      </w:pPr>
      <w:r>
        <w:t xml:space="preserve">The following report details the comprehensive experience undertaken during a professional internship as a Translator Interpreter in the bustling metropolis of Mexico City, located within the country of Mexico. This document serves to analyze the practical application of linguistic theories, cross-cultural communication strategies, and ethical standards inherent to interpreting services. The primary objective of this internship was to bridge linguistic gaps in legal and medical contexts while navigating the unique sociolinguistic landscape of</w:t>
      </w:r>
      <w:r>
        <w:t xml:space="preserve"> </w:t>
      </w:r>
      <w:r>
        <w:rPr>
          <w:bCs/>
          <w:b/>
        </w:rPr>
        <w:t xml:space="preserve">Mexico City</w:t>
      </w:r>
      <w:r>
        <w:t xml:space="preserve">. As a hub for international business, tourism, and migration, the capital city presents distinct challenges that require not only fluency in Spanish and English but also a deep understanding of regional dialects, cultural nuances, and professional protocols.</w:t>
      </w:r>
      <w:r>
        <w:t xml:space="preserve"> </w:t>
      </w:r>
      <w:r>
        <w:t xml:space="preserve">The internship provided an immersive environment where theoretical knowledge was tested against real-world pressures. Working as a Translator Interpreter required constant adaptation to various modes of interpretation, including simultaneous and consecutive interpreting, as well as document translation. This report outlines the methodologies employed, the challenges encountered in the dynamic environment of</w:t>
      </w:r>
      <w:r>
        <w:t xml:space="preserve"> </w:t>
      </w:r>
      <w:r>
        <w:rPr>
          <w:bCs/>
          <w:b/>
        </w:rPr>
        <w:t xml:space="preserve">Mexico City</w:t>
      </w:r>
      <w:r>
        <w:t xml:space="preserve">, and the personal and professional growth achieved throughout this pivotal period of training.</w:t>
      </w:r>
    </w:p>
    <w:bookmarkEnd w:id="21"/>
    <w:bookmarkStart w:id="22" w:name="ii.-professional-context-and-objectives"/>
    <w:p>
      <w:pPr>
        <w:pStyle w:val="Heading2"/>
      </w:pPr>
      <w:r>
        <w:t xml:space="preserve">II. Professional Context and Objectives</w:t>
      </w:r>
    </w:p>
    <w:p>
      <w:pPr>
        <w:pStyle w:val="FirstParagraph"/>
      </w:pPr>
      <w:r>
        <w:t xml:space="preserve">The internship was conducted under a prominent linguistic service agency operating within</w:t>
      </w:r>
      <w:r>
        <w:t xml:space="preserve"> </w:t>
      </w:r>
      <w:r>
        <w:rPr>
          <w:bCs/>
          <w:b/>
        </w:rPr>
        <w:t xml:space="preserve">Mexico Mexico City</w:t>
      </w:r>
      <w:r>
        <w:t xml:space="preserve">. The agency specializes in providing certified interpretation services for government institutions, hospitals, and private corporations. The choice of location was strategic; as the economic and cultural heart of the nation,</w:t>
      </w:r>
      <w:r>
        <w:t xml:space="preserve"> </w:t>
      </w:r>
      <w:r>
        <w:rPr>
          <w:bCs/>
          <w:b/>
        </w:rPr>
        <w:t xml:space="preserve">Mexico City</w:t>
      </w:r>
      <w:r>
        <w:t xml:space="preserve"> </w:t>
      </w:r>
      <w:r>
        <w:t xml:space="preserve">serves as a critical node for international communication.</w:t>
      </w:r>
      <w:r>
        <w:t xml:space="preserve"> </w:t>
      </w:r>
      <w:r>
        <w:t xml:space="preserve">The primary objectives of this internship were:</w:t>
      </w:r>
    </w:p>
    <w:p>
      <w:pPr>
        <w:numPr>
          <w:ilvl w:val="0"/>
          <w:numId w:val="1001"/>
        </w:numPr>
        <w:pStyle w:val="Compact"/>
      </w:pPr>
      <w:r>
        <w:t xml:space="preserve">To develop proficiency in consecutive interpreting within high-stakes legal environments.</w:t>
      </w:r>
    </w:p>
    <w:p>
      <w:pPr>
        <w:numPr>
          <w:ilvl w:val="0"/>
          <w:numId w:val="1001"/>
        </w:numPr>
        <w:pStyle w:val="Compact"/>
      </w:pPr>
      <w:r>
        <w:t xml:space="preserve">To enhance accuracy in medical interpreting, ensuring patient safety and clear communication of health information.</w:t>
      </w:r>
    </w:p>
    <w:p>
      <w:pPr>
        <w:numPr>
          <w:ilvl w:val="0"/>
          <w:numId w:val="1001"/>
        </w:numPr>
        <w:pStyle w:val="Compact"/>
      </w:pPr>
      <w:r>
        <w:t xml:space="preserve">To practice document translation from English to Spanish, adhering to the specific terminological standards used in Mexican bureaucracy and commerce.</w:t>
      </w:r>
    </w:p>
    <w:p>
      <w:pPr>
        <w:numPr>
          <w:ilvl w:val="0"/>
          <w:numId w:val="1001"/>
        </w:numPr>
        <w:pStyle w:val="Compact"/>
      </w:pPr>
      <w:r>
        <w:t xml:space="preserve">To understand the ethical implications of confidentiality and impartiality when acting as a Translator Interpreter between speakers of different linguistic backgrounds.</w:t>
      </w:r>
    </w:p>
    <w:p>
      <w:pPr>
        <w:pStyle w:val="FirstParagraph"/>
      </w:pPr>
      <w:r>
        <w:t xml:space="preserve">By focusing on these areas within the specific geographic and cultural context of</w:t>
      </w:r>
      <w:r>
        <w:t xml:space="preserve"> </w:t>
      </w:r>
      <w:r>
        <w:rPr>
          <w:bCs/>
          <w:b/>
        </w:rPr>
        <w:t xml:space="preserve">Mexico City</w:t>
      </w:r>
      <w:r>
        <w:t xml:space="preserve">, the intern aimed to become a competent professional capable of handling complex intercultural exchanges.</w:t>
      </w:r>
    </w:p>
    <w:bookmarkEnd w:id="22"/>
    <w:bookmarkStart w:id="26" w:name="iii.-methodology-and-activities"/>
    <w:p>
      <w:pPr>
        <w:pStyle w:val="Heading2"/>
      </w:pPr>
      <w:r>
        <w:t xml:space="preserve">III. Methodology and Activities</w:t>
      </w:r>
    </w:p>
    <w:p>
      <w:pPr>
        <w:pStyle w:val="FirstParagraph"/>
      </w:pPr>
      <w:r>
        <w:t xml:space="preserve">The daily routine as a Translator Interpreter involved a mix of shadowing experienced professionals, participating in live interpreting sessions, and completing translation assignments.</w:t>
      </w:r>
    </w:p>
    <w:bookmarkStart w:id="23" w:name="a.-legal-interpreting"/>
    <w:p>
      <w:pPr>
        <w:pStyle w:val="Heading3"/>
      </w:pPr>
      <w:r>
        <w:t xml:space="preserve">A. Legal Interpreting</w:t>
      </w:r>
    </w:p>
    <w:p>
      <w:pPr>
        <w:pStyle w:val="FirstParagraph"/>
      </w:pPr>
      <w:r>
        <w:t xml:space="preserve">One of the most significant aspects of the internship involved accompanying clients during proceedings at local courts and notary offices in</w:t>
      </w:r>
      <w:r>
        <w:t xml:space="preserve"> </w:t>
      </w:r>
      <w:r>
        <w:rPr>
          <w:bCs/>
          <w:b/>
        </w:rPr>
        <w:t xml:space="preserve">Mexico City</w:t>
      </w:r>
      <w:r>
        <w:t xml:space="preserve">. In these settings, accuracy is paramount. The intern was responsible for facilitating communication between Spanish-speaking immigrants and legal authorities. This required a deep knowledge of legal terminology in both English and Mexican Spanish. For instance, understanding the difference between "detention" and "arrest" or specific procedural terms like *amparo* requires more than literal translation; it demands conceptual equivalence that is culturally relevant to the Mexican judicial system.</w:t>
      </w:r>
    </w:p>
    <w:bookmarkEnd w:id="23"/>
    <w:bookmarkStart w:id="24" w:name="b.-medical-interpreting"/>
    <w:p>
      <w:pPr>
        <w:pStyle w:val="Heading3"/>
      </w:pPr>
      <w:r>
        <w:t xml:space="preserve">B. Medical Interpreting</w:t>
      </w:r>
    </w:p>
    <w:p>
      <w:pPr>
        <w:pStyle w:val="FirstParagraph"/>
      </w:pPr>
      <w:r>
        <w:t xml:space="preserve">In medical settings, such as public hospitals in the central districts of</w:t>
      </w:r>
      <w:r>
        <w:t xml:space="preserve"> </w:t>
      </w:r>
      <w:r>
        <w:rPr>
          <w:bCs/>
          <w:b/>
        </w:rPr>
        <w:t xml:space="preserve">Mexico City</w:t>
      </w:r>
      <w:r>
        <w:t xml:space="preserve">, the role of a Translator Interpreter extends beyond language conversion to include cultural mediation. Patients often rely on interpreters to explain diagnoses and treatment plans clearly. The intern learned to simplify complex medical jargon without losing essential information, ensuring that patients from diverse linguistic backgrounds could provide informed consent. This experience highlighted the critical nature of empathy and patience in medical interpreting, where stress levels are high for all parties involved.</w:t>
      </w:r>
    </w:p>
    <w:bookmarkEnd w:id="24"/>
    <w:bookmarkStart w:id="25" w:name="c.-translation-services"/>
    <w:p>
      <w:pPr>
        <w:pStyle w:val="Heading3"/>
      </w:pPr>
      <w:r>
        <w:t xml:space="preserve">C. Translation Services</w:t>
      </w:r>
    </w:p>
    <w:p>
      <w:pPr>
        <w:pStyle w:val="FirstParagraph"/>
      </w:pPr>
      <w:r>
        <w:t xml:space="preserve">Document translation tasks included the localization of contracts, academic transcripts, and official identification documents. Working in</w:t>
      </w:r>
      <w:r>
        <w:t xml:space="preserve"> </w:t>
      </w:r>
      <w:r>
        <w:rPr>
          <w:bCs/>
          <w:b/>
        </w:rPr>
        <w:t xml:space="preserve">Mexico City</w:t>
      </w:r>
      <w:r>
        <w:t xml:space="preserve">, the intern had to adhere to specific formatting and stylistic guidelines preferred by Mexican institutions. This involved researching current terminology used in local business practices, ensuring that translations were not only linguistically accurate but also culturally appropriate for the target audience.</w:t>
      </w:r>
    </w:p>
    <w:bookmarkEnd w:id="25"/>
    <w:bookmarkEnd w:id="26"/>
    <w:bookmarkStart w:id="27" w:name="iv.-challenges-and-solutions"/>
    <w:p>
      <w:pPr>
        <w:pStyle w:val="Heading2"/>
      </w:pPr>
      <w:r>
        <w:t xml:space="preserve">IV. Challenges and Solutions</w:t>
      </w:r>
    </w:p>
    <w:p>
      <w:pPr>
        <w:pStyle w:val="FirstParagraph"/>
      </w:pPr>
      <w:r>
        <w:t xml:space="preserve">Working as a Translator Interpreter in</w:t>
      </w:r>
      <w:r>
        <w:t xml:space="preserve"> </w:t>
      </w:r>
      <w:r>
        <w:rPr>
          <w:bCs/>
          <w:b/>
        </w:rPr>
        <w:t xml:space="preserve">Mexico City</w:t>
      </w:r>
      <w:r>
        <w:t xml:space="preserve"> </w:t>
      </w:r>
      <w:r>
        <w:t xml:space="preserve">presented several unique challenges. First, the pace of life and communication in the capital city is fast-paced, requiring quick mental processing skills. Secondly, Mexican Spanish contains numerous regionalisms and idiomatic expressions that do not have direct equivalents in standard English or other varieties of Spanish.</w:t>
      </w:r>
      <w:r>
        <w:t xml:space="preserve"> </w:t>
      </w:r>
      <w:r>
        <w:t xml:space="preserve">To address these challenges, the intern utilized extensive glossaries and consulted with native speakers to verify contextual meanings. Additionally, preparation was key; before each session, the intern reviewed specific vocabulary related to the upcoming appointment. This proactive approach significantly improved confidence and accuracy during live interpreting tasks.</w:t>
      </w:r>
      <w:r>
        <w:t xml:space="preserve"> </w:t>
      </w:r>
      <w:r>
        <w:t xml:space="preserve">Another challenge was managing emotional stress. Legal and medical environments can be tense. Learning techniques to maintain composure while delivering accurate messages was a crucial part of professional development in this role within</w:t>
      </w:r>
      <w:r>
        <w:t xml:space="preserve"> </w:t>
      </w:r>
      <w:r>
        <w:rPr>
          <w:bCs/>
          <w:b/>
        </w:rPr>
        <w:t xml:space="preserve">Mexico City</w:t>
      </w:r>
      <w:r>
        <w:t xml:space="preserve">.</w:t>
      </w:r>
    </w:p>
    <w:bookmarkEnd w:id="27"/>
    <w:bookmarkStart w:id="28" w:name="v.-conclusion-and-recommendations"/>
    <w:p>
      <w:pPr>
        <w:pStyle w:val="Heading2"/>
      </w:pPr>
      <w:r>
        <w:t xml:space="preserve">V. Conclusion and Recommendations</w:t>
      </w:r>
    </w:p>
    <w:p>
      <w:pPr>
        <w:pStyle w:val="FirstParagraph"/>
      </w:pPr>
      <w:r>
        <w:t xml:space="preserve">In conclusion, the internship as a Translator Interpreter in</w:t>
      </w:r>
      <w:r>
        <w:t xml:space="preserve"> </w:t>
      </w:r>
      <w:r>
        <w:rPr>
          <w:bCs/>
          <w:b/>
        </w:rPr>
        <w:t xml:space="preserve">Mexico Mexico City</w:t>
      </w:r>
      <w:r>
        <w:t xml:space="preserve"> </w:t>
      </w:r>
      <w:r>
        <w:t xml:space="preserve">has been an invaluable educational experience. It provided practical exposure to the realities of professional linguistics, highlighting the complexities of cross-cultural communication in a major urban center. The experience reinforced the importance of continuous learning, ethical integrity, and cultural sensitivity.</w:t>
      </w:r>
      <w:r>
        <w:t xml:space="preserve"> </w:t>
      </w:r>
      <w:r>
        <w:t xml:space="preserve">For future interns planning to work as Translator Interpreters in</w:t>
      </w:r>
      <w:r>
        <w:t xml:space="preserve"> </w:t>
      </w:r>
      <w:r>
        <w:rPr>
          <w:bCs/>
          <w:b/>
        </w:rPr>
        <w:t xml:space="preserve">Mexico City</w:t>
      </w:r>
      <w:r>
        <w:t xml:space="preserve">, it is highly recommended to immerse oneself in local culture prior to starting duties. Understanding the social fabric of</w:t>
      </w:r>
      <w:r>
        <w:t xml:space="preserve"> </w:t>
      </w:r>
      <w:r>
        <w:rPr>
          <w:bCs/>
          <w:b/>
        </w:rPr>
        <w:t xml:space="preserve">Mexico City</w:t>
      </w:r>
      <w:r>
        <w:t xml:space="preserve"> </w:t>
      </w:r>
      <w:r>
        <w:t xml:space="preserve">enhances one's ability to mediate effectively between parties. Furthermore, specializing in a niche area, such as legal or medical terminology, will provide a competitive advantage in this vibrant market. This internship has not only refined technical skills but also fostered a deep appreciation for the role of language professionals in facilitating inclusion and understanding within the diverse community of</w:t>
      </w:r>
      <w:r>
        <w:t xml:space="preserve"> </w:t>
      </w:r>
      <w:r>
        <w:rPr>
          <w:bCs/>
          <w:b/>
        </w:rPr>
        <w:t xml:space="preserve">Mexico City</w:t>
      </w:r>
      <w:r>
        <w:t xml:space="preserve">.</w:t>
      </w:r>
    </w:p>
    <w:bookmarkEnd w:id="28"/>
    <w:bookmarkStart w:id="29" w:name="vi.-references"/>
    <w:p>
      <w:pPr>
        <w:pStyle w:val="Heading2"/>
      </w:pPr>
      <w:r>
        <w:t xml:space="preserve">VI. References</w:t>
      </w:r>
    </w:p>
    <w:p>
      <w:pPr>
        <w:pStyle w:val="FirstParagraph"/>
      </w:pPr>
      <w:r>
        <w:rPr>
          <w:iCs/>
          <w:i/>
        </w:rPr>
        <w:t xml:space="preserve">(Note: In a formal academic submission, this section would include specific citations of linguistic theories, agency guidelines, and relevant legal codes from Mexico. For the purpose of this report format, general references to professional standards in interpretation are acknowledged.)</w:t>
      </w:r>
    </w:p>
    <w:p>
      <w:r>
        <w:pict>
          <v:rect style="width:0;height:1.5pt" o:hralign="center" o:hrstd="t" o:hr="t"/>
        </w:pict>
      </w:r>
    </w:p>
    <w:p>
      <w:pPr>
        <w:pStyle w:val="FirstParagraph"/>
      </w:pPr>
      <w:r>
        <w:rPr>
          <w:bCs/>
          <w:b/>
        </w:rPr>
        <w:t xml:space="preserve">End of Report</w:t>
      </w:r>
      <w:r>
        <w:br/>
      </w:r>
      <w:r>
        <w:t xml:space="preserve">Internship Report | Translator Interpreter | Mexico Mexico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Mexico City</dc:title>
  <dc:creator/>
  <dc:language>en</dc:language>
  <cp:keywords/>
  <dcterms:created xsi:type="dcterms:W3CDTF">2026-07-29T16:38:43Z</dcterms:created>
  <dcterms:modified xsi:type="dcterms:W3CDTF">2026-07-29T16:38:43Z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