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final-internship-report"/>
    <w:p>
      <w:pPr>
        <w:pStyle w:val="Heading1"/>
      </w:pPr>
      <w:r>
        <w:t xml:space="preserve">Final Internship Report</w:t>
      </w:r>
    </w:p>
    <w:p>
      <w:pPr>
        <w:pStyle w:val="FirstParagraph"/>
      </w:pPr>
      <w:r>
        <w:rPr>
          <w:bCs/>
          <w:b/>
        </w:rPr>
        <w:t xml:space="preserve">Date:</w:t>
      </w:r>
      <w:r>
        <w:t xml:space="preserve"> </w:t>
      </w:r>
      <w:r>
        <w:t xml:space="preserve">October 26, 2023</w:t>
      </w:r>
    </w:p>
    <w:bookmarkStart w:id="20" w:name="student-name-your-name"/>
    <w:p>
      <w:pPr>
        <w:pStyle w:val="Heading3"/>
      </w:pPr>
      <w:r>
        <w:t xml:space="preserve">Student Name: [Your Name]</w:t>
      </w:r>
    </w:p>
    <w:p>
      <w:pPr>
        <w:pStyle w:val="FirstParagraph"/>
      </w:pPr>
      <w:r>
        <w:br/>
      </w:r>
      <w:r>
        <w:rPr>
          <w:bCs/>
          <w:b/>
        </w:rPr>
        <w:t xml:space="preserve">Degree Program:</w:t>
      </w:r>
      <w:r>
        <w:t xml:space="preserve"> </w:t>
      </w:r>
      <w:r>
        <w:t xml:space="preserve">Bachelor of Languages and Linguistics</w:t>
      </w:r>
      <w:r>
        <w:br/>
      </w:r>
      <w:r>
        <w:br/>
      </w:r>
      <w:r>
        <w:rPr>
          <w:bCs/>
          <w:b/>
        </w:rPr>
        <w:t xml:space="preserve">Institution Hosted Internship At:</w:t>
      </w:r>
      <w:r>
        <w:t xml:space="preserve">Pacific Bridge Interpreting Services</w:t>
      </w:r>
      <w:r>
        <w:br/>
      </w:r>
      <w:r>
        <w:br/>
      </w:r>
    </w:p>
    <w:bookmarkEnd w:id="20"/>
    <w:p>
      <w:pPr>
        <w:pStyle w:val="BodyText"/>
      </w:pPr>
      <w:r>
        <w:t xml:space="preserve">This document serves as the comprehensive summary of my professional experience undertaken as a Translator Interpreter trainee within the dynamic linguistic landscape of New Zealand Auckland. The primary objective of this internship was to bridge the gap between theoretical knowledge acquired during university studies and practical application in a multicultural urban environment. By immersing myself in the daily operations, ethical challenges, and technical demands associated with translation and interpretation services in New Zealand Auckland, I have gained invaluable insights into the critical role that linguistic professionals play in facilitating social cohesion, healthcare access legal justice ,and economic integration for diverse communities.</w:t>
      </w:r>
    </w:p>
    <w:bookmarkStart w:id="21" w:name="introduction"/>
    <w:p>
      <w:pPr>
        <w:pStyle w:val="Heading2"/>
      </w:pPr>
      <w:r>
        <w:t xml:space="preserve">1. Introduction</w:t>
      </w:r>
    </w:p>
    <w:p>
      <w:pPr>
        <w:pStyle w:val="FirstParagraph"/>
      </w:pPr>
      <w:r>
        <w:t xml:space="preserve">The city of New Zealand Auckland stands as a vibrant melting pot of cultures, languages, and traditions. With one of the highest concentrations of Pacific Islander and Asian populations outside their respective regions, Auckland presents a unique set of challenges and opportunities for linguists. As a Translator Interpreter intern at Pacific Bridge Interpreting Services located in central Auckland , my role extended far beyond mere word substitution. It involved acting as a cultural broker, ensuring that meaning was not only translated but also understood within the appropriate cultural context.This report outlines the specific duties undertaken,the skills developed,the challenges encountered andthe overall impact of this transformative internship experience on my professional trajectory.</w:t>
      </w:r>
    </w:p>
    <w:bookmarkEnd w:id="21"/>
    <w:bookmarkStart w:id="22" w:name="Xcdd737e773d2cf5f2c3d2d534dc72c870815a27"/>
    <w:p>
      <w:pPr>
        <w:pStyle w:val="Heading2"/>
      </w:pPr>
      <w:r>
        <w:t xml:space="preserve">2. Professional Objectives and Role Description</w:t>
      </w:r>
    </w:p>
    <w:p>
      <w:pPr>
        <w:pStyle w:val="FirstParagraph"/>
      </w:pPr>
      <w:r>
        <w:t xml:space="preserve">The core mandate of my position was to support certified senior translators and interpreters in delivering accurate linguistic services across various sectors including healthcare, legal proceedings, social services, and educational institutions. My specific responsibilities included:</w:t>
      </w:r>
    </w:p>
    <w:p>
      <w:pPr>
        <w:numPr>
          <w:ilvl w:val="0"/>
          <w:numId w:val="1001"/>
        </w:numPr>
        <w:pStyle w:val="Compact"/>
      </w:pPr>
      <w:r>
        <w:rPr>
          <w:bCs/>
          <w:b/>
        </w:rPr>
        <w:t xml:space="preserve">Simultaneous and Consecutive Interpretation:</w:t>
      </w:r>
      <w:r>
        <w:t xml:space="preserve"> </w:t>
      </w:r>
      <w:r>
        <w:t xml:space="preserve">Assisting in medical appointments where patients required immediate interpretation between English and Mandarin or Samoan. This required rapid cognitive processing and active listening skills to ensure patient safety was never compromised due to miscommunication.</w:t>
      </w:r>
    </w:p>
    <w:p>
      <w:pPr>
        <w:numPr>
          <w:ilvl w:val="0"/>
          <w:numId w:val="1001"/>
        </w:numPr>
        <w:pStyle w:val="Compact"/>
      </w:pPr>
      <w:r>
        <w:rPr>
          <w:bCs/>
          <w:b/>
        </w:rPr>
        <w:t xml:space="preserve">Document Translation:</w:t>
      </w:r>
      <w:r>
        <w:t xml:space="preserve"> </w:t>
      </w:r>
      <w:r>
        <w:t xml:space="preserve">Translating official documents such as birth certificates, court orders, and school records from source languages into New Zealand standard English. Accuracy in legal terminology was paramount to avoid any potential judicial complications.</w:t>
      </w:r>
    </w:p>
    <w:p>
      <w:pPr>
        <w:numPr>
          <w:ilvl w:val="0"/>
          <w:numId w:val="1001"/>
        </w:numPr>
        <w:pStyle w:val="Compact"/>
      </w:pPr>
      <w:r>
        <w:rPr>
          <w:bCs/>
          <w:b/>
        </w:rPr>
        <w:t xml:space="preserve">Cultural Liaison Work:</w:t>
      </w:r>
      <w:r>
        <w:t xml:space="preserve"> </w:t>
      </w:r>
      <w:r>
        <w:t xml:space="preserve">Educating clients about New Zealand Auckland specific cultural norms and systems. For instance explaining the concept of "triage" in a hospital setting to patients from cultures where hierarchical decision-making is the norm.</w:t>
      </w:r>
    </w:p>
    <w:p>
      <w:pPr>
        <w:numPr>
          <w:ilvl w:val="0"/>
          <w:numId w:val="1001"/>
        </w:numPr>
        <w:pStyle w:val="Compact"/>
      </w:pPr>
      <w:r>
        <w:rPr>
          <w:bCs/>
          <w:b/>
        </w:rPr>
        <w:t xml:space="preserve">Terminology Management:</w:t>
      </w:r>
      <w:r>
        <w:t xml:space="preserve"> </w:t>
      </w:r>
      <w:r>
        <w:t xml:space="preserve">Contributing to the internal glossary of Pacific Bridge Interpreting Services by updating terms related to emerging health protocols and local Auckland dialects.</w:t>
      </w:r>
    </w:p>
    <w:bookmarkEnd w:id="22"/>
    <w:bookmarkStart w:id="26" w:name="key-activities-and-skill-development"/>
    <w:p>
      <w:pPr>
        <w:pStyle w:val="Heading2"/>
      </w:pPr>
      <w:r>
        <w:t xml:space="preserve">3. Key Activities and Skill Development</w:t>
      </w:r>
    </w:p>
    <w:bookmarkStart w:id="23" w:name="Xf5bf305370ba4df405bc3578b6da82e1d54912b"/>
    <w:p>
      <w:pPr>
        <w:pStyle w:val="Heading3"/>
      </w:pPr>
      <w:r>
        <w:t xml:space="preserve">Linguistic Precision in High-Stakes Environments</w:t>
      </w:r>
    </w:p>
    <w:p>
      <w:pPr>
        <w:pStyle w:val="FirstParagraph"/>
      </w:pPr>
      <w:r>
        <w:br/>
      </w:r>
      <w:r>
        <w:t xml:space="preserve">One of the most significant aspects of working as a Translator Interpreter in New Zealand Auckland was learning to maintain neutrality while handling emotionally charged situations. During a recent internship shift at an Auckland District Health Board facility, I observed how precise language choices could significantly impact patient outcomes. I learned to identify false cognates and idiomatic expressions that do not translate directly, ensuring that the intent of the speaker remained intact regardless of the target language.</w:t>
      </w:r>
    </w:p>
    <w:bookmarkEnd w:id="23"/>
    <w:bookmarkStart w:id="24" w:name="cultural-competency-and-empathy"/>
    <w:p>
      <w:pPr>
        <w:pStyle w:val="Heading3"/>
      </w:pPr>
      <w:r>
        <w:t xml:space="preserve">Cultural Competency and Empathy</w:t>
      </w:r>
    </w:p>
    <w:p>
      <w:pPr>
        <w:pStyle w:val="FirstParagraph"/>
      </w:pPr>
      <w:r>
        <w:br/>
      </w:r>
      <w:r>
        <w:t xml:space="preserve">Beyond language proficiency, cultural competence emerged as a vital skill. In New Zealand Auckland, understanding Te Reo Māori greetings and basic phrases was not just polite but often expected in professional interactions with Māori clients. Furthermore, recognizing the distinct communication styles of Pasifika communities helped build rapport and trust more quickly. I developed the ability to read non-verbal cues and adjust my interpreting style accordingly, shifting from formal register to a more conversational tone when appropriate.</w:t>
      </w:r>
    </w:p>
    <w:bookmarkEnd w:id="24"/>
    <w:bookmarkStart w:id="25" w:name="technical-proficiency"/>
    <w:p>
      <w:pPr>
        <w:pStyle w:val="Heading3"/>
      </w:pPr>
      <w:r>
        <w:t xml:space="preserve">Technical Proficiency</w:t>
      </w:r>
    </w:p>
    <w:p>
      <w:pPr>
        <w:pStyle w:val="FirstParagraph"/>
      </w:pPr>
      <w:r>
        <w:br/>
      </w:r>
      <w:r>
        <w:t xml:space="preserve">Modern translation work heavily relies on technology. I became proficient in using Computer-Assisted Translation (CAT) tools such as SDL Trados and memoQ, which are industry standards for ensuring consistency in large projects. Additionally, I gained experience with remote interpreting platforms, learning how to manage audio quality and screen sharing during virtual appointments—a skill that has become increasingly essential in the post-pandemic era.</w:t>
      </w:r>
    </w:p>
    <w:bookmarkEnd w:id="25"/>
    <w:bookmarkEnd w:id="26"/>
    <w:bookmarkStart w:id="27" w:name="challenges-encountered"/>
    <w:p>
      <w:pPr>
        <w:pStyle w:val="Heading2"/>
      </w:pPr>
      <w:r>
        <w:t xml:space="preserve">4. Challenges Encountered</w:t>
      </w:r>
    </w:p>
    <w:p>
      <w:pPr>
        <w:pStyle w:val="FirstParagraph"/>
      </w:pPr>
      <w:r>
        <w:br/>
      </w:r>
      <w:r>
        <w:t xml:space="preserve">Working as a Translator Interpreter in New Zealand Auckland was not without its difficulties. One major challenge was dealing with high volumes of specialized medical terminology without sufficient prior preparation time. Another significant hurdle was managing the emotional toll of interpreting traumatic narratives, such as those involving domestic violence or serious illness incidents. The internship provided access to regular supervision sessions where I could process these experiences and develop coping mechanisms, reinforcing the importance of self-care in linguistic professions.</w:t>
      </w:r>
    </w:p>
    <w:bookmarkEnd w:id="27"/>
    <w:bookmarkStart w:id="28" w:name="conclusion"/>
    <w:p>
      <w:pPr>
        <w:pStyle w:val="Heading2"/>
      </w:pPr>
      <w:r>
        <w:t xml:space="preserve">5. Conclusion</w:t>
      </w:r>
    </w:p>
    <w:p>
      <w:pPr>
        <w:pStyle w:val="FirstParagraph"/>
      </w:pPr>
      <w:r>
        <w:br/>
      </w:r>
      <w:r>
        <w:t xml:space="preserve">My internship as a Translator Interpreter in New Zealand Auckland has been an instrumental period of professional growth and personal development. It has reinforced my passion for languages while highlighting the profound social responsibility that comes with this profession. The experience in New Zealand Auckland demonstrated that linguists are not just conduits of words but essential facilitators of human rights and equal access to services.</w:t>
      </w:r>
    </w:p>
    <w:p>
      <w:pPr>
        <w:pStyle w:val="BodyText"/>
      </w:pPr>
      <w:r>
        <w:t xml:space="preserve">I am deeply grateful for the mentorship provided by Pacific Bridge Interpreting Services and the supportive environment of New Zealand Auckland's multicultural community. This internship has equipped me with the practical skills, ethical grounding, and cultural awareness necessary to pursue a successful career in translation and interpretation. As I move forward in my professional journey, I carry with me a deeper appreciation for the power of language to connect people and break down barriers.</w:t>
      </w:r>
    </w:p>
    <w:p>
      <w:r>
        <w:pict>
          <v:rect style="width:0;height:1.5pt" o:hralign="center" o:hrstd="t" o:hr="t"/>
        </w:pict>
      </w:r>
    </w:p>
    <w:p>
      <w:pPr>
        <w:pStyle w:val="FirstParagraph"/>
      </w:pPr>
      <w:r>
        <w:rPr>
          <w:iCs/>
          <w:i/>
        </w:rPr>
        <w:t xml:space="preserve">Submitted by:</w:t>
      </w:r>
      <w:r>
        <w:br/>
      </w:r>
      <w:r>
        <w:t xml:space="preserve">[Your Name]</w:t>
      </w:r>
      <w:r>
        <w:br/>
      </w:r>
      <w:r>
        <w:t xml:space="preserve">Intern Translator Interpreter</w:t>
      </w:r>
      <w:r>
        <w:br/>
      </w:r>
      <w:r>
        <w:t xml:space="preserve">Pacific Bridge Interpreting Services</w:t>
      </w:r>
      <w:r>
        <w:br/>
      </w:r>
      <w:r>
        <w:t xml:space="preserve">Auckland, New Zealand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New Zealand Auckland</dc:title>
  <dc:creator/>
  <cp:keywords/>
  <dcterms:created xsi:type="dcterms:W3CDTF">2026-07-29T18:05:32Z</dcterms:created>
  <dcterms:modified xsi:type="dcterms:W3CDTF">2026-07-29T18:05:32Z</dcterms:modified>
</cp:coreProperties>
</file>

<file path=docProps/custom.xml><?xml version="1.0" encoding="utf-8"?>
<Properties xmlns="http://schemas.openxmlformats.org/officeDocument/2006/custom-properties" xmlns:vt="http://schemas.openxmlformats.org/officeDocument/2006/docPropsVTypes"/>
</file>