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1" w:name="internship-report"/>
    <w:p>
      <w:pPr>
        <w:pStyle w:val="Heading1"/>
      </w:pPr>
      <w:r>
        <w:t xml:space="preserve">Internship Report</w:t>
      </w:r>
    </w:p>
    <w:bookmarkStart w:id="20" w:name="position-translator-interpreter"/>
    <w:p>
      <w:pPr>
        <w:pStyle w:val="Heading2"/>
      </w:pPr>
      <w:r>
        <w:t xml:space="preserve">Position: Translator Interpreter</w:t>
      </w:r>
    </w:p>
    <w:p>
      <w:pPr>
        <w:pStyle w:val="FirstParagraph"/>
      </w:pPr>
      <w:r>
        <w:t xml:space="preserve">Pakistan Islamabad</w:t>
      </w:r>
      <w:r>
        <w:br/>
      </w:r>
    </w:p>
    <w:p>
      <w:pPr>
        <w:pStyle w:val="BodyText"/>
      </w:pPr>
      <w:r>
        <w:t xml:space="preserve">p&gt;</w:t>
      </w:r>
    </w:p>
    <w:p>
      <w:pPr>
        <w:pStyle w:val="BodyText"/>
      </w:pPr>
      <w:r>
        <w:t xml:space="preserve">Date:</w:t>
      </w:r>
    </w:p>
    <w:bookmarkEnd w:id="20"/>
    <w:bookmarkEnd w:id="21"/>
    <w:bookmarkStart w:id="22" w:name="introduction"/>
    <w:p>
      <w:pPr>
        <w:pStyle w:val="Heading3"/>
      </w:pPr>
      <w:r>
        <w:t xml:space="preserve">1. Introduction</w:t>
      </w:r>
    </w:p>
    <w:p>
      <w:pPr>
        <w:pStyle w:val="FirstParagraph"/>
      </w:pPr>
      <w:r>
        <w:t xml:space="preserve">This document serves as a comprehensive Internship Report detailing my experiences and professional development during my tenure as a Translator Interpreter in Pakistan Islamabad. The primary objective of this internship was to bridge linguistic gaps in legal, medical, and administrative sectors within the capital city of Pakistan. Islamabad, being the political and diplomatic hub of the country, offers a unique environment for interpreters who must navigate not only between Urdu and English but also often involve regional dialects and technical terminology.</w:t>
      </w:r>
    </w:p>
    <w:p>
      <w:pPr>
        <w:pStyle w:val="BodyText"/>
      </w:pPr>
      <w:r>
        <w:t xml:space="preserve">The role of a Translator Interpreter in this context is pivotal. It requires more than just bilingual proficiency; it demands cultural competency, ethical discretion, and the ability to maintain neutrality while facilitating communication for diverse stakeholders ranging from government officials to international NGOs operating in Islamabad.</w:t>
      </w:r>
    </w:p>
    <w:bookmarkEnd w:id="22"/>
    <w:bookmarkStart w:id="23" w:name="objectives-of-the-internship"/>
    <w:p>
      <w:pPr>
        <w:pStyle w:val="Heading3"/>
      </w:pPr>
      <w:r>
        <w:t xml:space="preserve">2. Objectives of the Internship</w:t>
      </w:r>
    </w:p>
    <w:p>
      <w:pPr>
        <w:pStyle w:val="FirstParagraph"/>
      </w:pPr>
      <w:r>
        <w:t xml:space="preserve">The internship in Pakistan Islamabad was designed with several key objectives:</w:t>
      </w:r>
    </w:p>
    <w:p>
      <w:pPr>
        <w:numPr>
          <w:ilvl w:val="0"/>
          <w:numId w:val="1001"/>
        </w:numPr>
        <w:pStyle w:val="Compact"/>
      </w:pPr>
      <w:r>
        <w:t xml:space="preserve">To enhance professional interpreting skills in high-stakes environments typical of capital city operations.</w:t>
      </w:r>
    </w:p>
    <w:p>
      <w:pPr>
        <w:numPr>
          <w:ilvl w:val="0"/>
          <w:numId w:val="1001"/>
        </w:numPr>
        <w:pStyle w:val="Compact"/>
      </w:pPr>
      <w:r>
        <w:t xml:space="preserve">To gain practical experience in translating legal and medical documents specific to the jurisdiction of Pakistan.</w:t>
      </w:r>
    </w:p>
    <w:p>
      <w:pPr>
        <w:numPr>
          <w:ilvl w:val="0"/>
          <w:numId w:val="1001"/>
        </w:numPr>
        <w:pStyle w:val="Compact"/>
      </w:pPr>
      <w:r>
        <w:t xml:space="preserve">To understand the cultural nuances that affect interpretation accuracy when working with diverse populations in Islamabad.</w:t>
      </w:r>
    </w:p>
    <w:p>
      <w:pPr>
        <w:numPr>
          <w:ilvl w:val="0"/>
          <w:numId w:val="1001"/>
        </w:numPr>
        <w:pStyle w:val="Compact"/>
      </w:pPr>
      <w:r>
        <w:t xml:space="preserve">To adhere to strict codes of ethics regarding confidentiality, particularly sensitive when dealing with government or diplomatic clients in the capital region.</w:t>
      </w:r>
    </w:p>
    <w:bookmarkEnd w:id="23"/>
    <w:bookmarkStart w:id="27" w:name="responsibilities-and-duties"/>
    <w:p>
      <w:pPr>
        <w:pStyle w:val="Heading3"/>
      </w:pPr>
      <w:r>
        <w:t xml:space="preserve">3. Responsibilities and Duties</w:t>
      </w:r>
    </w:p>
    <w:bookmarkStart w:id="24" w:name="simultaneous-interpretation"/>
    <w:p>
      <w:pPr>
        <w:pStyle w:val="Heading4"/>
      </w:pPr>
      <w:r>
        <w:t xml:space="preserve">Simultaneous Interpretation</w:t>
      </w:r>
    </w:p>
    <w:p>
      <w:pPr>
        <w:pStyle w:val="FirstParagraph"/>
      </w:pPr>
      <w:r>
        <w:t xml:space="preserve">I participated in simultaneous interpretation during town hall meetings held by various diplomatic missions located in the Diplomatic Enclave of Islamabad. This required rapid cognitive processing and the ability to convey tone, intent, and technical jargon accurately from English to Urdu and vice versa.</w:t>
      </w:r>
    </w:p>
    <w:bookmarkEnd w:id="24"/>
    <w:bookmarkStart w:id="25" w:name="sight-translation"/>
    <w:p>
      <w:pPr>
        <w:pStyle w:val="Heading4"/>
      </w:pPr>
      <w:r>
        <w:t xml:space="preserve">Sight Translation</w:t>
      </w:r>
    </w:p>
    <w:p>
      <w:pPr>
        <w:pStyle w:val="FirstParagraph"/>
      </w:pPr>
      <w:r>
        <w:t xml:space="preserve">A significant portion of my work involved sight translation, where I translated documents such as contracts, birth certificates, and medical reports on the spot. The fast-paced nature of administrative offices in Islamabad meant that accuracy had to be balanced with speed.</w:t>
      </w:r>
    </w:p>
    <w:bookmarkEnd w:id="25"/>
    <w:bookmarkStart w:id="26" w:name="liaison-interpreting"/>
    <w:p>
      <w:pPr>
        <w:pStyle w:val="Heading4"/>
      </w:pPr>
      <w:r>
        <w:t xml:space="preserve">Liaison Interpreting</w:t>
      </w:r>
    </w:p>
    <w:p>
      <w:pPr>
        <w:pStyle w:val="FirstParagraph"/>
      </w:pPr>
      <w:r>
        <w:t xml:space="preserve">I frequently acted as a liaison interpreter during medical consultations for international patients visiting hospitals in Islamabad. This role required not only linguistic precision but also empathy and the ability to explain complex medical procedures in layman's terms.</w:t>
      </w:r>
    </w:p>
    <w:bookmarkEnd w:id="26"/>
    <w:bookmarkEnd w:id="27"/>
    <w:bookmarkStart w:id="31" w:name="challenges-faced"/>
    <w:p>
      <w:pPr>
        <w:pStyle w:val="Heading3"/>
      </w:pPr>
      <w:r>
        <w:t xml:space="preserve">4. Challenges Faced</w:t>
      </w:r>
    </w:p>
    <w:bookmarkStart w:id="28" w:name="cultural-nuances"/>
    <w:p>
      <w:pPr>
        <w:pStyle w:val="Heading4"/>
      </w:pPr>
      <w:r>
        <w:t xml:space="preserve">Cultural Nuances</w:t>
      </w:r>
    </w:p>
    <w:bookmarkEnd w:id="28"/>
    <w:bookmarkStart w:id="29" w:name="technical-terminology"/>
    <w:p>
      <w:pPr>
        <w:pStyle w:val="Heading4"/>
      </w:pPr>
      <w:r>
        <w:t xml:space="preserve">Technical Terminology</w:t>
      </w:r>
    </w:p>
    <w:bookmarkEnd w:id="29"/>
    <w:bookmarkStart w:id="30" w:name="ethical-dilemmas"/>
    <w:p>
      <w:pPr>
        <w:pStyle w:val="Heading4"/>
      </w:pPr>
      <w:r>
        <w:t xml:space="preserve">Ethical Dilemmas</w:t>
      </w:r>
    </w:p>
    <w:bookmarkEnd w:id="30"/>
    <w:bookmarkEnd w:id="31"/>
    <w:bookmarkStart w:id="32" w:name="skills-acquired"/>
    <w:p>
      <w:pPr>
        <w:pStyle w:val="Heading3"/>
      </w:pPr>
      <w:r>
        <w:t xml:space="preserve">5. Skills Acquired</w:t>
      </w:r>
    </w:p>
    <w:p>
      <w:pPr>
        <w:numPr>
          <w:ilvl w:val="0"/>
          <w:numId w:val="1002"/>
        </w:numPr>
        <w:pStyle w:val="Compact"/>
      </w:pPr>
      <w:r>
        <w:rPr>
          <w:bCs/>
          <w:b/>
        </w:rPr>
        <w:t xml:space="preserve">Cultural Competency:</w:t>
      </w:r>
      <w:r>
        <w:t xml:space="preserve">An deepened understanding of Pakistani social norms, which aids in interpreting context rather than just words.</w:t>
      </w:r>
    </w:p>
    <w:p>
      <w:pPr>
        <w:numPr>
          <w:ilvl w:val="0"/>
          <w:numId w:val="1002"/>
        </w:numPr>
        <w:pStyle w:val="Compact"/>
      </w:pPr>
      <w:r>
        <w:rPr>
          <w:bCs/>
          <w:b/>
        </w:rPr>
        <w:t xml:space="preserve">Rapid Decision Making:</w:t>
      </w:r>
      <w:r>
        <w:t xml:space="preserve">The ability to make quick lexical choices under pressure, essential for live interpretation in the bustling environment of Islamabad.</w:t>
      </w:r>
    </w:p>
    <w:p>
      <w:pPr>
        <w:numPr>
          <w:ilvl w:val="0"/>
          <w:numId w:val="1002"/>
        </w:numPr>
        <w:pStyle w:val="Compact"/>
      </w:pPr>
      <w:r>
        <w:rPr>
          <w:bCs/>
          <w:b/>
        </w:rPr>
        <w:t xml:space="preserve">Technical Proficiency:</w:t>
      </w:r>
      <w:r>
        <w:t xml:space="preserve">Familiarity with Computer-Assisted Translation (CAT) tools and audio equipment used in professional interpreting settings.</w:t>
      </w:r>
    </w:p>
    <w:p>
      <w:pPr>
        <w:numPr>
          <w:ilvl w:val="0"/>
          <w:numId w:val="1002"/>
        </w:numPr>
        <w:pStyle w:val="Compact"/>
      </w:pPr>
      <w:r>
        <w:rPr>
          <w:bCs/>
          <w:b/>
        </w:rPr>
        <w:t xml:space="preserve">Ethical Judgment:</w:t>
      </w:r>
      <w:r>
        <w:t xml:space="preserve">A strengthened sense of professional integrity, knowing how to handle confidential information appropriately within the local context.</w:t>
      </w:r>
    </w:p>
    <w:bookmarkEnd w:id="32"/>
    <w:bookmarkStart w:id="33" w:name="conclusion"/>
    <w:p>
      <w:pPr>
        <w:pStyle w:val="Heading3"/>
      </w:pPr>
      <w:r>
        <w:t xml:space="preserve">6. Conclusion</w:t>
      </w:r>
    </w:p>
    <w:p>
      <w:pPr>
        <w:pStyle w:val="FirstParagraph"/>
      </w:pPr>
      <w:r>
        <w:t xml:space="preserve">The internship as a Translator Interpreter in Pakistan Islamabad has been an invaluable experience. It has not only honed my linguistic abilities but also provided me with a profound respect for the complexities of cross-cultural communication in a capital city setting. The dynamic nature of Islamabad, with its mix of traditional values and modern international influences, served as an ideal backdrop for professional growth.</w:t>
      </w:r>
    </w:p>
    <w:p>
      <w:pPr>
        <w:pStyle w:val="BodyText"/>
      </w:pPr>
      <w:r>
        <w:t xml:space="preserve">I am confident that the skills and insights gained during this period will serve as a strong foundation for my future career in translation and interpretation services. I look forward to continuing to contribute to effective communication bridges within Pakistan Islamabad and beyond.</w:t>
      </w:r>
    </w:p>
    <w:bookmarkEnd w:id="33"/>
    <w:bookmarkStart w:id="34" w:name="recommendations"/>
    <w:p>
      <w:pPr>
        <w:pStyle w:val="Heading3"/>
      </w:pPr>
      <w:r>
        <w:t xml:space="preserve">7. Recommendations</w:t>
      </w:r>
    </w:p>
    <w:p>
      <w:pPr>
        <w:numPr>
          <w:ilvl w:val="0"/>
          <w:numId w:val="1003"/>
        </w:numPr>
        <w:pStyle w:val="Compact"/>
      </w:pPr>
      <w:r>
        <w:t xml:space="preserve">Prioritizing the study of regional dialects beyond standard Urdu.</w:t>
      </w:r>
    </w:p>
    <w:p>
      <w:pPr>
        <w:numPr>
          <w:ilvl w:val="0"/>
          <w:numId w:val="1003"/>
        </w:numPr>
        <w:pStyle w:val="Compact"/>
      </w:pPr>
      <w:r>
        <w:t xml:space="preserve">Gaining early exposure to legal and medical terminology specific to Pakistan.</w:t>
      </w:r>
    </w:p>
    <w:p>
      <w:pPr>
        <w:numPr>
          <w:ilvl w:val="0"/>
          <w:numId w:val="1003"/>
        </w:numPr>
        <w:pStyle w:val="Compact"/>
      </w:pPr>
      <w:r>
        <w:t xml:space="preserve">Cultivating strong ethical boundaries from day one of professional engagement.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Pakistan Islamabad</dc:title>
  <dc:creator/>
  <dc:language>en</dc:language>
  <cp:keywords/>
  <dcterms:created xsi:type="dcterms:W3CDTF">2026-07-29T07:01:02Z</dcterms:created>
  <dcterms:modified xsi:type="dcterms:W3CDTF">2026-07-29T07:01:02Z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