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9" w:name="i-n-t-e-r-n-s-h-i-p-r-e-p-o-r-t"/>
    <w:p>
      <w:pPr>
        <w:pStyle w:val="Heading1"/>
      </w:pPr>
      <w:r>
        <w:t xml:space="preserve">I N T E R N S H I P R E P O R T</w:t>
      </w:r>
    </w:p>
    <w:p>
      <w:pPr>
        <w:pStyle w:val="FirstParagraph"/>
      </w:pPr>
      <w:r>
        <w:t xml:space="preserve">Fieldwork and Professional Development in the Language Sector</w:t>
      </w:r>
      <w:r>
        <w:br/>
      </w:r>
      <w:r>
        <w:t xml:space="preserve">(Translator Interpreter)</w:t>
      </w:r>
    </w:p>
    <w:p>
      <w:pPr>
        <w:pStyle w:val="BodyText"/>
      </w:pPr>
      <w:r>
        <w:br/>
      </w:r>
      <w:r>
        <w:br/>
      </w:r>
    </w:p>
    <w:p>
      <w:r>
        <w:pict>
          <v:rect style="width:0;height:1.5pt" o:hralign="center" o:hrstd="t" o:hr="t"/>
        </w:pict>
      </w:r>
    </w:p>
    <w:p>
      <w:pPr>
        <w:pStyle w:val="FirstParagraph"/>
      </w:pPr>
      <w:r>
        <w:br/>
      </w:r>
    </w:p>
    <w:bookmarkStart w:id="20" w:name="introduction"/>
    <w:p>
      <w:pPr>
        <w:pStyle w:val="Heading2"/>
      </w:pPr>
      <w:r>
        <w:t xml:space="preserve">1. Introduction</w:t>
      </w:r>
    </w:p>
    <w:p>
      <w:pPr>
        <w:pStyle w:val="FirstParagraph"/>
      </w:pPr>
      <w:r>
        <w:t xml:space="preserve">The language sector plays a pivotal role in global communication, particularly within international hubs such as Spain Madrid, where the intersection of European diplomacy, tourism, and commerce demands high-precision linguistic mediation. This report details the experiences gained during an intensive internship focused on</w:t>
      </w:r>
      <w:r>
        <w:t xml:space="preserve"> </w:t>
      </w:r>
      <w:r>
        <w:rPr>
          <w:bCs/>
          <w:b/>
        </w:rPr>
        <w:t xml:space="preserve">Translator Interpreter</w:t>
      </w:r>
      <w:r>
        <w:t xml:space="preserve"> </w:t>
      </w:r>
      <w:r>
        <w:t xml:space="preserve">activities situated in the heart of</w:t>
      </w:r>
      <w:r>
        <w:t xml:space="preserve"> </w:t>
      </w:r>
      <w:r>
        <w:rPr>
          <w:bCs/>
          <w:b/>
        </w:rPr>
        <w:t xml:space="preserve">Spain Madrid</w:t>
      </w:r>
      <w:r>
        <w:t xml:space="preserve">. The primary objective of this</w:t>
      </w:r>
      <w:r>
        <w:t xml:space="preserve"> </w:t>
      </w:r>
      <w:r>
        <w:t xml:space="preserve">Internship Report</w:t>
      </w:r>
      <w:r>
        <w:t xml:space="preserve"> </w:t>
      </w:r>
      <w:r>
        <w:t xml:space="preserve">is to analyze the practical application of translation and interpreting skills, examine the cultural dynamics specific to this region, and evaluate personal growth as a future language professional.</w:t>
      </w:r>
    </w:p>
    <w:p>
      <w:pPr>
        <w:pStyle w:val="BodyText"/>
      </w:pPr>
      <w:r>
        <w:rPr>
          <w:bCs/>
          <w:b/>
        </w:rPr>
        <w:t xml:space="preserve">Spain Madrid</w:t>
      </w:r>
      <w:r>
        <w:t xml:space="preserve">, with its rich historical tapestry and cosmopolitan atmosphere, provides an ideal environment for observing how language barriers are bridged in high-stakes environments. The</w:t>
      </w:r>
      <w:r>
        <w:t xml:space="preserve"> </w:t>
      </w:r>
      <w:r>
        <w:t xml:space="preserve">Internship Report</w:t>
      </w:r>
      <w:r>
        <w:t xml:space="preserve"> </w:t>
      </w:r>
      <w:r>
        <w:t xml:space="preserve">outlines the methodological approaches used to tackle complex translation challenges and interpreting assignments during this transformative period.</w:t>
      </w:r>
    </w:p>
    <w:p>
      <w:pPr>
        <w:pStyle w:val="BodyText"/>
      </w:pPr>
      <w:r>
        <w:br/>
      </w:r>
    </w:p>
    <w:bookmarkEnd w:id="20"/>
    <w:bookmarkStart w:id="21" w:name="objectives-of-the-internship"/>
    <w:p>
      <w:pPr>
        <w:pStyle w:val="Heading2"/>
      </w:pPr>
      <w:r>
        <w:t xml:space="preserve">2. Objectives of the Internship</w:t>
      </w:r>
    </w:p>
    <w:p>
      <w:pPr>
        <w:pStyle w:val="FirstParagraph"/>
      </w:pPr>
      <w:r>
        <w:t xml:space="preserve">The specific goals of this</w:t>
      </w:r>
      <w:r>
        <w:t xml:space="preserve"> </w:t>
      </w:r>
      <w:r>
        <w:rPr>
          <w:bCs/>
          <w:b/>
        </w:rPr>
        <w:t xml:space="preserve">Translator Interpreter</w:t>
      </w:r>
      <w:r>
        <w:t xml:space="preserve"> </w:t>
      </w:r>
      <w:r>
        <w:t xml:space="preserve">internship were carefully defined prior to commencing work in</w:t>
      </w:r>
      <w:r>
        <w:t xml:space="preserve"> </w:t>
      </w:r>
      <w:r>
        <w:rPr>
          <w:bCs/>
          <w:b/>
        </w:rPr>
        <w:t xml:space="preserve">Spain Madrid</w:t>
      </w:r>
      <w:r>
        <w:t xml:space="preserve">. These objectives included: first, to enhance bilingual proficiency between English and Spanish within a specialized context; second, to acquire practical experience in various modes of interpreting (simultaneous and consecutive) under the pressure of live professional environments; third, to understand the specific terminology required for legal, medical, and business sectors within</w:t>
      </w:r>
      <w:r>
        <w:t xml:space="preserve"> </w:t>
      </w:r>
      <w:r>
        <w:rPr>
          <w:bCs/>
          <w:b/>
        </w:rPr>
        <w:t xml:space="preserve">Spain Madrid</w:t>
      </w:r>
      <w:r>
        <w:t xml:space="preserve">; and finally, to develop cross-cultural communication competencies essential for a globalized workforce.</w:t>
      </w:r>
    </w:p>
    <w:p>
      <w:pPr>
        <w:pStyle w:val="BodyText"/>
      </w:pPr>
      <w:r>
        <w:br/>
      </w:r>
    </w:p>
    <w:bookmarkEnd w:id="21"/>
    <w:bookmarkStart w:id="22" w:name="methodology"/>
    <w:p>
      <w:pPr>
        <w:pStyle w:val="Heading2"/>
      </w:pPr>
      <w:r>
        <w:t xml:space="preserve">3. Methodology</w:t>
      </w:r>
    </w:p>
    <w:p>
      <w:pPr>
        <w:pStyle w:val="FirstParagraph"/>
      </w:pPr>
      <w:r>
        <w:t xml:space="preserve">The internship methodology adopted by the</w:t>
      </w:r>
      <w:r>
        <w:t xml:space="preserve"> </w:t>
      </w:r>
      <w:r>
        <w:t xml:space="preserve">Internship Report</w:t>
      </w:r>
      <w:r>
        <w:t xml:space="preserve">'s author involved a combination of shadowing, supervised practice, and direct engagement with source materials. Working as a</w:t>
      </w:r>
      <w:r>
        <w:t xml:space="preserve"> </w:t>
      </w:r>
      <w:r>
        <w:rPr>
          <w:bCs/>
          <w:b/>
        </w:rPr>
        <w:t xml:space="preserve">Translator Interpreter</w:t>
      </w:r>
      <w:r>
        <w:t xml:space="preserve"> </w:t>
      </w:r>
      <w:r>
        <w:t xml:space="preserve">requires constant adaptability. Consequently, daily routines were structured to include morning terminology research specific to the current projects in</w:t>
      </w:r>
      <w:r>
        <w:t xml:space="preserve"> </w:t>
      </w:r>
      <w:r>
        <w:rPr>
          <w:bCs/>
          <w:b/>
        </w:rPr>
        <w:t xml:space="preserve">Spain Madrid</w:t>
      </w:r>
      <w:r>
        <w:t xml:space="preserve">, followed by afternoon sessions focused on live interpreting assistance or post-editing machine-translated drafts.</w:t>
      </w:r>
    </w:p>
    <w:p>
      <w:pPr>
        <w:pStyle w:val="BodyText"/>
      </w:pPr>
      <w:r>
        <w:br/>
      </w:r>
    </w:p>
    <w:p>
      <w:r>
        <w:pict>
          <v:rect style="width:0;height:1.5pt" o:hralign="center" o:hrstd="t" o:hr="t"/>
        </w:pict>
      </w:r>
    </w:p>
    <w:p>
      <w:pPr>
        <w:pStyle w:val="FirstParagraph"/>
      </w:pPr>
      <w:r>
        <w:br/>
      </w:r>
    </w:p>
    <w:bookmarkEnd w:id="22"/>
    <w:bookmarkStart w:id="25" w:name="work-environment-and-tasks-performed"/>
    <w:p>
      <w:pPr>
        <w:pStyle w:val="Heading2"/>
      </w:pPr>
      <w:r>
        <w:t xml:space="preserve">4. Work Environment and Tasks Performed</w:t>
      </w:r>
    </w:p>
    <w:p>
      <w:pPr>
        <w:pStyle w:val="FirstParagraph"/>
      </w:pPr>
      <w:r>
        <w:t xml:space="preserve">The internship took place within a prominent linguistic services agency based in</w:t>
      </w:r>
      <w:r>
        <w:t xml:space="preserve"> </w:t>
      </w:r>
      <w:r>
        <w:rPr>
          <w:bCs/>
          <w:b/>
        </w:rPr>
        <w:t xml:space="preserve">Spain Madrid</w:t>
      </w:r>
      <w:r>
        <w:t xml:space="preserve">, catering to international organizations, local government bodies, and private enterprises. As a</w:t>
      </w:r>
      <w:r>
        <w:t xml:space="preserve"> </w:t>
      </w:r>
      <w:r>
        <w:rPr>
          <w:bCs/>
          <w:b/>
        </w:rPr>
        <w:t xml:space="preserve">Translator Interpreter</w:t>
      </w:r>
      <w:r>
        <w:t xml:space="preserve">, the intern was exposed to a wide array of professional tasks:</w:t>
      </w:r>
    </w:p>
    <w:p>
      <w:pPr>
        <w:pStyle w:val="BodyText"/>
      </w:pPr>
      <w:r>
        <w:br/>
      </w:r>
    </w:p>
    <w:p>
      <w:r>
        <w:pict>
          <v:rect style="width:0;height:1.5pt" o:hralign="center" o:hrstd="t" o:hr="t"/>
        </w:pict>
      </w:r>
    </w:p>
    <w:p>
      <w:pPr>
        <w:pStyle w:val="FirstParagraph"/>
      </w:pPr>
      <w:r>
        <w:br/>
      </w:r>
    </w:p>
    <w:bookmarkStart w:id="23" w:name="legal-and-administrative-translation"/>
    <w:p>
      <w:pPr>
        <w:pStyle w:val="Heading3"/>
      </w:pPr>
      <w:r>
        <w:t xml:space="preserve">4.1 Legal and Administrative Translation</w:t>
      </w:r>
    </w:p>
    <w:p>
      <w:pPr>
        <w:pStyle w:val="FirstParagraph"/>
      </w:pPr>
      <w:r>
        <w:t xml:space="preserve">A significant portion of the translation workload involved legal documents such as contracts, immigration papers, and corporate agreements. Working in</w:t>
      </w:r>
      <w:r>
        <w:t xml:space="preserve"> </w:t>
      </w:r>
      <w:r>
        <w:rPr>
          <w:bCs/>
          <w:b/>
        </w:rPr>
        <w:t xml:space="preserve">Spain Madrid</w:t>
      </w:r>
      <w:r>
        <w:t xml:space="preserve">, the regulatory framework differs slightly from common law systems; therefore, understanding the nuances of Spanish civil law was crucial for accurate translation. The intern learned to navigate specific terminology unique to this jurisdiction.</w:t>
      </w:r>
    </w:p>
    <w:p>
      <w:pPr>
        <w:pStyle w:val="BodyText"/>
      </w:pPr>
      <w:r>
        <w:br/>
      </w:r>
    </w:p>
    <w:p>
      <w:r>
        <w:pict>
          <v:rect style="width:0;height:1.5pt" o:hralign="center" o:hrstd="t" o:hr="t"/>
        </w:pict>
      </w:r>
    </w:p>
    <w:p>
      <w:pPr>
        <w:pStyle w:val="FirstParagraph"/>
      </w:pPr>
      <w:r>
        <w:br/>
      </w:r>
    </w:p>
    <w:bookmarkEnd w:id="23"/>
    <w:bookmarkStart w:id="24" w:name="conference-and-business-interpreting"/>
    <w:p>
      <w:pPr>
        <w:pStyle w:val="Heading3"/>
      </w:pPr>
      <w:r>
        <w:t xml:space="preserve">4.2 Conference and Business Interpreting</w:t>
      </w:r>
    </w:p>
    <w:p>
      <w:pPr>
        <w:pStyle w:val="FirstParagraph"/>
      </w:pPr>
      <w:r>
        <w:t xml:space="preserve">In addition to written tasks, the</w:t>
      </w:r>
      <w:r>
        <w:t xml:space="preserve"> </w:t>
      </w:r>
      <w:r>
        <w:rPr>
          <w:bCs/>
          <w:b/>
        </w:rPr>
        <w:t xml:space="preserve">Translator Interpreter</w:t>
      </w:r>
      <w:r>
        <w:t xml:space="preserve">'s role extended to simultaneous interpreting during business seminars held in</w:t>
      </w:r>
      <w:r>
        <w:t xml:space="preserve"> </w:t>
      </w:r>
      <w:r>
        <w:rPr>
          <w:bCs/>
          <w:b/>
        </w:rPr>
        <w:t xml:space="preserve">Spain Madrid</w:t>
      </w:r>
      <w:r>
        <w:t xml:space="preserve">. This required not only linguistic agility but also exceptional concentration and note-taking skills. Observing seasoned professionals manage high-pressure situations provided invaluable insights into the cognitive demands of the profession.</w:t>
      </w:r>
    </w:p>
    <w:p>
      <w:pPr>
        <w:pStyle w:val="BodyText"/>
      </w:pPr>
      <w:r>
        <w:br/>
      </w:r>
    </w:p>
    <w:p>
      <w:r>
        <w:pict>
          <v:rect style="width:0;height:1.5pt" o:hralign="center" o:hrstd="t" o:hr="t"/>
        </w:pict>
      </w:r>
    </w:p>
    <w:p>
      <w:pPr>
        <w:pStyle w:val="FirstParagraph"/>
      </w:pPr>
      <w:r>
        <w:br/>
      </w:r>
    </w:p>
    <w:bookmarkEnd w:id="24"/>
    <w:bookmarkEnd w:id="25"/>
    <w:bookmarkStart w:id="26" w:name="X2df8f9721dd3fb74a4d93f2ad979016293f4da7"/>
    <w:p>
      <w:pPr>
        <w:pStyle w:val="Heading2"/>
      </w:pPr>
      <w:r>
        <w:t xml:space="preserve">5. Challenges Faced and Solutions Implemented</w:t>
      </w:r>
    </w:p>
    <w:p>
      <w:pPr>
        <w:pStyle w:val="FirstParagraph"/>
      </w:pPr>
      <w:r>
        <w:t xml:space="preserve">The transition from theoretical study to practical application in</w:t>
      </w:r>
      <w:r>
        <w:t xml:space="preserve"> </w:t>
      </w:r>
      <w:r>
        <w:rPr>
          <w:bCs/>
          <w:b/>
        </w:rPr>
        <w:t xml:space="preserve">Spain Madrid</w:t>
      </w:r>
      <w:r>
        <w:t xml:space="preserve"> </w:t>
      </w:r>
      <w:r>
        <w:t xml:space="preserve">presented distinct challenges for the</w:t>
      </w:r>
      <w:r>
        <w:t xml:space="preserve"> </w:t>
      </w:r>
      <w:r>
        <w:t xml:space="preserve">Internship Report</w:t>
      </w:r>
      <w:r>
        <w:t xml:space="preserve">'s author. One major hurdle was the rapid pace of commercial dialogue in local markets, which often utilized colloquialisms and idiomatic expressions specific to Castilian Spanish. To overcome this, the intern immersed themselves in regional media and consulted with native speakers to ensure cultural fidelity rather than just literal translation.</w:t>
      </w:r>
    </w:p>
    <w:p>
      <w:pPr>
        <w:pStyle w:val="BodyText"/>
      </w:pPr>
      <w:r>
        <w:br/>
      </w:r>
    </w:p>
    <w:p>
      <w:pPr>
        <w:pStyle w:val="BodyText"/>
      </w:pPr>
      <w:r>
        <w:t xml:space="preserve">Another challenge encountered by the</w:t>
      </w:r>
      <w:r>
        <w:t xml:space="preserve"> </w:t>
      </w:r>
      <w:r>
        <w:rPr>
          <w:bCs/>
          <w:b/>
        </w:rPr>
        <w:t xml:space="preserve">Translator Interpreter</w:t>
      </w:r>
      <w:r>
        <w:t xml:space="preserve"> </w:t>
      </w:r>
      <w:r>
        <w:t xml:space="preserve">was managing tight deadlines while maintaining high quality standards. Utilizing modern Computer-Assisted Translation (CAT) tools effectively became a key strategy adopted in</w:t>
      </w:r>
      <w:r>
        <w:t xml:space="preserve"> </w:t>
      </w:r>
      <w:r>
        <w:rPr>
          <w:bCs/>
          <w:b/>
        </w:rPr>
        <w:t xml:space="preserve">Spain Madrid</w:t>
      </w:r>
      <w:r>
        <w:t xml:space="preserve">, significantly improving productivity without sacrificing accuracy.</w:t>
      </w:r>
    </w:p>
    <w:p>
      <w:pPr>
        <w:pStyle w:val="BodyText"/>
      </w:pPr>
      <w:r>
        <w:br/>
      </w:r>
    </w:p>
    <w:p>
      <w:r>
        <w:pict>
          <v:rect style="width:0;height:1.5pt" o:hralign="center" o:hrstd="t" o:hr="t"/>
        </w:pict>
      </w:r>
    </w:p>
    <w:p>
      <w:pPr>
        <w:pStyle w:val="FirstParagraph"/>
      </w:pPr>
      <w:r>
        <w:br/>
      </w:r>
    </w:p>
    <w:bookmarkEnd w:id="26"/>
    <w:bookmarkStart w:id="27" w:name="skills-acquired"/>
    <w:p>
      <w:pPr>
        <w:pStyle w:val="Heading2"/>
      </w:pPr>
      <w:r>
        <w:t xml:space="preserve">6. Skills Acquired</w:t>
      </w:r>
    </w:p>
    <w:p>
      <w:pPr>
        <w:pStyle w:val="FirstParagraph"/>
      </w:pPr>
      <w:r>
        <w:t xml:space="preserve">This internship resulted in substantial professional development for the aspiring</w:t>
      </w:r>
      <w:r>
        <w:t xml:space="preserve"> </w:t>
      </w:r>
      <w:r>
        <w:rPr>
          <w:bCs/>
          <w:b/>
        </w:rPr>
        <w:t xml:space="preserve">Translator Interpreter</w:t>
      </w:r>
      <w:r>
        <w:t xml:space="preserve">. Key competencies acquired include advanced bilingual writing capabilities, proficiency in utilizing industry-standard software (such as Trados Studio and memoQ), improved public speaking skills during consecutive interpreting sessions, and a deepened understanding of intercultural mediation. Operating within the vibrant linguistic landscape of</w:t>
      </w:r>
      <w:r>
        <w:t xml:space="preserve"> </w:t>
      </w:r>
      <w:r>
        <w:rPr>
          <w:bCs/>
          <w:b/>
        </w:rPr>
        <w:t xml:space="preserve">Spain Madrid</w:t>
      </w:r>
      <w:r>
        <w:t xml:space="preserve"> </w:t>
      </w:r>
      <w:r>
        <w:t xml:space="preserve">specifically honed the ability to adapt tone and register according to varying cultural contexts.</w:t>
      </w:r>
    </w:p>
    <w:p>
      <w:pPr>
        <w:pStyle w:val="BodyText"/>
      </w:pPr>
      <w:r>
        <w:br/>
      </w:r>
    </w:p>
    <w:p>
      <w:r>
        <w:pict>
          <v:rect style="width:0;height:1.5pt" o:hralign="center" o:hrstd="t" o:hr="t"/>
        </w:pict>
      </w:r>
    </w:p>
    <w:p>
      <w:pPr>
        <w:pStyle w:val="FirstParagraph"/>
      </w:pPr>
      <w:r>
        <w:br/>
      </w:r>
    </w:p>
    <w:bookmarkEnd w:id="27"/>
    <w:bookmarkStart w:id="28" w:name="conclusion"/>
    <w:p>
      <w:pPr>
        <w:pStyle w:val="Heading2"/>
      </w:pPr>
      <w:r>
        <w:t xml:space="preserve">7. Conclusion</w:t>
      </w:r>
    </w:p>
    <w:p>
      <w:pPr>
        <w:pStyle w:val="FirstParagraph"/>
      </w:pPr>
      <w:r>
        <w:t xml:space="preserve">In conclusion, this</w:t>
      </w:r>
      <w:r>
        <w:t xml:space="preserve"> </w:t>
      </w:r>
      <w:r>
        <w:t xml:space="preserve">Internship Report</w:t>
      </w:r>
      <w:r>
        <w:t xml:space="preserve"> </w:t>
      </w:r>
      <w:r>
        <w:t xml:space="preserve">demonstrates that the practical experience gained as a</w:t>
      </w:r>
      <w:r>
        <w:t xml:space="preserve"> </w:t>
      </w:r>
      <w:r>
        <w:rPr>
          <w:bCs/>
          <w:b/>
        </w:rPr>
        <w:t xml:space="preserve">Translator Interpreter</w:t>
      </w:r>
      <w:r>
        <w:t xml:space="preserve"> </w:t>
      </w:r>
      <w:r>
        <w:t xml:space="preserve">in</w:t>
      </w:r>
      <w:r>
        <w:t xml:space="preserve"> </w:t>
      </w:r>
      <w:r>
        <w:rPr>
          <w:bCs/>
          <w:b/>
        </w:rPr>
        <w:t xml:space="preserve">Spain Madrid</w:t>
      </w:r>
      <w:r>
        <w:t xml:space="preserve"> </w:t>
      </w:r>
      <w:r>
        <w:t xml:space="preserve">was instrumental in shaping professional identity. The dynamic environment of the capital city provided unparalleled opportunities to test theoretical knowledge against real-world demands. From navigating complex legal terminologies to interpreting live business negotiations, every task contributed to a holistic understanding of the linguistic profession.</w:t>
      </w:r>
    </w:p>
    <w:p>
      <w:pPr>
        <w:pStyle w:val="BodyText"/>
      </w:pPr>
      <w:r>
        <w:br/>
      </w:r>
    </w:p>
    <w:p>
      <w:r>
        <w:pict>
          <v:rect style="width:0;height:1.5pt" o:hralign="center" o:hrstd="t" o:hr="t"/>
        </w:pict>
      </w:r>
    </w:p>
    <w:p>
      <w:pPr>
        <w:pStyle w:val="FirstParagraph"/>
      </w:pPr>
      <w:r>
        <w:br/>
      </w:r>
    </w:p>
    <w:p>
      <w:pPr>
        <w:pStyle w:val="BodyText"/>
      </w:pPr>
      <w:r>
        <w:t xml:space="preserve">The skills acquired during this internship in</w:t>
      </w:r>
      <w:r>
        <w:t xml:space="preserve"> </w:t>
      </w:r>
      <w:r>
        <w:rPr>
          <w:bCs/>
          <w:b/>
        </w:rPr>
        <w:t xml:space="preserve">Spain Madrid</w:t>
      </w:r>
      <w:r>
        <w:t xml:space="preserve"> </w:t>
      </w:r>
      <w:r>
        <w:t xml:space="preserve">have laid a solid foundation for future endeavors in the global language industry. It is recommended that future interns seek similar immersive experiences, as the unique cultural and professional richness of</w:t>
      </w:r>
      <w:r>
        <w:t xml:space="preserve"> </w:t>
      </w:r>
      <w:r>
        <w:rPr>
          <w:bCs/>
          <w:b/>
        </w:rPr>
        <w:t xml:space="preserve">Spain Madrid</w:t>
      </w:r>
      <w:r>
        <w:t xml:space="preserve">, combined with rigorous practical training as a</w:t>
      </w:r>
    </w:p>
    <w:p>
      <w:pPr>
        <w:pStyle w:val="BodyText"/>
      </w:pPr>
      <w:r>
        <w:t xml:space="preserve">Translator Interpreter, yields significant career-enhancing benefits. This comprehensive</w:t>
      </w:r>
      <w:r>
        <w:t xml:space="preserve"> </w:t>
      </w:r>
      <w:r>
        <w:t xml:space="preserve">Internship Report</w:t>
      </w:r>
      <w:r>
        <w:t xml:space="preserve"> </w:t>
      </w:r>
      <w:r>
        <w:t xml:space="preserve">serves as both a reflection of past efforts and a roadmap for future professional growth.</w:t>
      </w:r>
    </w:p>
    <w:p>
      <w:pPr>
        <w:pStyle w:val="BodyText"/>
      </w:pPr>
      <w:r>
        <w:br/>
      </w:r>
    </w:p>
    <w:p>
      <w:r>
        <w:pict>
          <v:rect style="width:0;height:1.5pt" o:hralign="center" o:hrstd="t" o:hr="t"/>
        </w:pict>
      </w:r>
    </w:p>
    <w:p>
      <w:pPr>
        <w:pStyle w:val="FirstParagraph"/>
      </w:pPr>
      <w:r>
        <w:br/>
      </w:r>
    </w:p>
    <w:p>
      <w:pPr>
        <w:pStyle w:val="BodyText"/>
      </w:pPr>
      <w:r>
        <w:t xml:space="preserve">Name: [Your Name]</w:t>
      </w:r>
    </w:p>
    <w:p>
      <w:pPr>
        <w:pStyle w:val="BodyText"/>
      </w:pPr>
      <w:r>
        <w:t xml:space="preserve">Date: [Insert Date]</w:t>
      </w:r>
    </w:p>
    <w:p>
      <w:pPr>
        <w:pStyle w:val="BodyText"/>
      </w:pPr>
      <w:r>
        <w:t xml:space="preserve">Title: Intern Translator Interpreter</w:t>
      </w:r>
    </w:p>
    <w:p>
      <w:pPr>
        <w:pStyle w:val="BodyText"/>
      </w:pPr>
      <w:r>
        <w:br/>
      </w:r>
    </w:p>
    <w:p>
      <w:r>
        <w:pict>
          <v:rect style="width:0;height:1.5pt" o:hralign="center" o:hrstd="t" o:hr="t"/>
        </w:pict>
      </w:r>
    </w:p>
    <w:p>
      <w:pPr>
        <w:pStyle w:val="FirstParagraph"/>
      </w:pPr>
      <w:r>
        <w:br/>
      </w:r>
    </w:p>
    <w:p>
      <w:pPr>
        <w:pStyle w:val="BodyText"/>
      </w:pPr>
      <w:r>
        <w:t xml:space="preserve">Supervisor Signature:</w:t>
      </w:r>
    </w:p>
    <w:p>
      <w:pPr>
        <w:pStyle w:val="BodyText"/>
      </w:pPr>
      <w:r>
        <w:t xml:space="preserve">Name: [Supervisor's Name]</w:t>
      </w:r>
    </w:p>
    <w:p>
      <w:pPr>
        <w:pStyle w:val="BodyText"/>
      </w:pPr>
      <w:r>
        <w:br/>
      </w:r>
    </w:p>
    <w:p>
      <w:r>
        <w:pict>
          <v:rect style="width:0;height:1.5pt" o:hralign="center" o:hrstd="t" o:hr="t"/>
        </w:pict>
      </w:r>
    </w:p>
    <w:p>
      <w:pPr>
        <w:pStyle w:val="FirstParagraph"/>
      </w:pPr>
      <w:r>
        <w:br/>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Spain Madrid</dc:title>
  <dc:creator/>
  <dc:language>en</dc:language>
  <cp:keywords/>
  <dcterms:created xsi:type="dcterms:W3CDTF">2026-07-29T01:51:56Z</dcterms:created>
  <dcterms:modified xsi:type="dcterms:W3CDTF">2026-07-29T01:51:56Z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