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internship-report"/>
    <w:p>
      <w:pPr>
        <w:pStyle w:val="Heading1"/>
      </w:pPr>
      <w:r>
        <w:t xml:space="preserve">INTERNSHIP REPORT</w:t>
      </w:r>
    </w:p>
    <w:bookmarkStart w:id="20" w:name="Xbde4e1c2773cec17e282d2cba958cc9205ad55d"/>
    <w:p>
      <w:pPr>
        <w:pStyle w:val="Heading2"/>
      </w:pPr>
      <w:r>
        <w:rPr>
          <w:bCs/>
          <w:b/>
        </w:rPr>
        <w:t xml:space="preserve">SUBTITLE:</w:t>
      </w:r>
      <w:r>
        <w:t xml:space="preserve">    Linguistic Bridging and Cultural Mediation: A Comprehensive Analysis of Translator Interpreter Internship Activities in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Tanzania Dar es Salaam</w:t>
      </w:r>
      <w:r>
        <w:br/>
      </w:r>
      <w:r>
        <w:rPr>
          <w:bCs/>
          <w:b/>
        </w:rPr>
        <w:t xml:space="preserve">Degree Program:</w:t>
      </w:r>
      <w:r>
        <w:t xml:space="preserve">[Insert Degree Program]</w:t>
      </w:r>
      <w:r>
        <w:br/>
      </w:r>
    </w:p>
    <w:p>
      <w:pPr>
        <w:pStyle w:val="BodyText"/>
      </w:pPr>
      <w:r>
        <w:t xml:space="preserve">Name of Intern:[Insert Name]</w:t>
      </w:r>
    </w:p>
    <w:bookmarkEnd w:id="20"/>
    <w:bookmarkEnd w:id="21"/>
    <w:p>
      <w:r>
        <w:pict>
          <v:rect style="width:0;height:1.5pt" o:hralign="center" o:hrstd="t" o:hr="t"/>
        </w:pict>
      </w:r>
    </w:p>
    <w:bookmarkStart w:id="22" w:name="i.-introduction"/>
    <w:p>
      <w:pPr>
        <w:pStyle w:val="Heading3"/>
      </w:pPr>
      <w:r>
        <w:t xml:space="preserve">I. Introduction</w:t>
      </w:r>
    </w:p>
    <w:p>
      <w:pPr>
        <w:pStyle w:val="FirstParagraph"/>
      </w:pPr>
      <w:r>
        <w:t xml:space="preserve">The globalized nature of contemporary society necessitates robust mechanisms for cross-cultural communication, a role increasingly fulfilled by professional linguistic intermediaries. This report details the practical experiences, academic observations, and professional development gained during an internship focused on the dual disciplines of translation and interpretation within the vibrant linguistic landscape of Tanzania Dar es Salaam. As one of Africa's most dynamic economic hubs, Tanzania Dar es Salaam presents a unique crucible for language professionals who must navigate between local vernaculars such as Swahili, English as a lingua franca for business and law, French as an emerging regional diplomatic language, and various other indigenous dialects. The primary objective of this internship was to bridge the gap between theoretical linguistics and applied practice in a high-demand urban environment.</w:t>
      </w:r>
    </w:p>
    <w:p>
      <w:pPr>
        <w:pStyle w:val="BodyText"/>
      </w:pPr>
      <w:r>
        <w:t xml:space="preserve">During this period, I was embedded within a multilingual organization operating in Tanzania Dar es Salaam. This setting provided an unparalleled opportunity to understand the complexities of Translator Interpreter work beyond simple word-for-word conversion. It involved understanding cultural nuance, legal precision, medical terminology, and diplomatic etiquette. The internship aimed to enhance my proficiency in Source Language (SL) and Target Language (TL), develop rapid cognitive processing skills essential for consecutive interpretation, and master the ethical codes governing professional translation.</w:t>
      </w:r>
    </w:p>
    <w:bookmarkEnd w:id="22"/>
    <w:bookmarkStart w:id="23" w:name="Xdaf1e1db654cc645e27cc27a743aa77aba7800a"/>
    <w:p>
      <w:pPr>
        <w:pStyle w:val="Heading3"/>
      </w:pPr>
      <w:r>
        <w:t xml:space="preserve">II. Organizational Context in Tanzania Dar es Salaam</w:t>
      </w:r>
    </w:p>
    <w:p>
      <w:pPr>
        <w:pStyle w:val="FirstParagraph"/>
      </w:pPr>
      <w:r>
        <w:t xml:space="preserve">Tanzania Dar es Salaam serves as the commercial capital of Tanzania, hosting numerous international NGOs, multinational corporations, government ministries dealing with foreign affairs and trade, and judicial institutions. The linguistic diversity here is immense. While Swahili (Kiswahili) is the national language and widely spoken across all sectors of society in Tanzania Dar es Salaam for informal communication and community engagement, English remains the primary language of business contracts, higher education, international diplomacy, legal proceedings in High Courts where English may be used upon request or by specific statute. This bilingual dynamic creates a complex environment where a Translator Interpreter must not only possess fluency but also deep cultural competence.</w:t>
      </w:r>
    </w:p>
    <w:p>
      <w:pPr>
        <w:pStyle w:val="BodyText"/>
      </w:pPr>
      <w:r>
        <w:t xml:space="preserve">The organization selected for this internship specializes in providing linguistic services to humanitarian aid agencies and local government bodies in Tanzania Dar es Salaam. The office operates under strict confidentiality agreements and high-pressure deadlines, mirroring the real-world demands faced by professional Translator Interpreters globally. Understanding the specific bureaucratic language of Tanzania, including administrative jargon unique to Tanzanian ministries, was a critical component of this contextual understanding.</w:t>
      </w:r>
    </w:p>
    <w:bookmarkEnd w:id="23"/>
    <w:bookmarkStart w:id="26" w:name="X3e652b8786e39745532d21eb35b2eb08e920b8a"/>
    <w:p>
      <w:pPr>
        <w:pStyle w:val="Heading3"/>
      </w:pPr>
      <w:r>
        <w:t xml:space="preserve">III. Core Responsibilities and Methodologies</w:t>
      </w:r>
    </w:p>
    <w:p>
      <w:pPr>
        <w:pStyle w:val="FirstParagraph"/>
      </w:pPr>
      <w:r>
        <w:t xml:space="preserve">My duties as an intern were divided into translation tasks and interpretation assignments, reflecting the dual nature of the profession.</w:t>
      </w:r>
    </w:p>
    <w:bookmarkStart w:id="24" w:name="a.-translation-tasks"/>
    <w:p>
      <w:pPr>
        <w:pStyle w:val="Heading4"/>
      </w:pPr>
      <w:r>
        <w:t xml:space="preserve">A. Translation Tasks</w:t>
      </w:r>
    </w:p>
    <w:p>
      <w:pPr>
        <w:pStyle w:val="FirstParagraph"/>
      </w:pPr>
      <w:r>
        <w:t xml:space="preserve">Translation involves the written transfer of meaning. My responsibilities included translating official documents, press releases from local authorities in Tanzania Dar es Salaam, educational materials for rural outreach programs, and legal summaries. This required meticulous attention to detail. For instance, when translating a government policy document into Swahili for public dissemination in Tanzania Dar es Salaam, I had to ensure that the tone remained authoritative yet accessible. The challenge lay not just in vocabulary but in adapting idiomatic expressions so they resonated with Tanzanian citizens while retaining the original intent of the drafters.</w:t>
      </w:r>
    </w:p>
    <w:p>
      <w:pPr>
        <w:pStyle w:val="BodyText"/>
      </w:pPr>
      <w:r>
        <w:t xml:space="preserve">I utilized Computer-Assisted Translation (CAT) tools which are increasingly standard in professional Translator Interpreter workflows. These tools helped maintain terminology consistency across large documents, particularly important when dealing with technical medical or legal terms prevalent in international development reports focused on Tanzania Dar es Salaam’s infrastructure projects.</w:t>
      </w:r>
    </w:p>
    <w:bookmarkEnd w:id="24"/>
    <w:bookmarkStart w:id="25" w:name="b.-interpretation-assignments"/>
    <w:p>
      <w:pPr>
        <w:pStyle w:val="Heading4"/>
      </w:pPr>
      <w:r>
        <w:t xml:space="preserve">B. Interpretation Assignments</w:t>
      </w:r>
    </w:p>
    <w:p>
      <w:pPr>
        <w:pStyle w:val="FirstParagraph"/>
      </w:pPr>
      <w:r>
        <w:t xml:space="preserve">Interpretation involves the oral transfer of meaning and presented a significantly higher cognitive load. I participated in consecutive interpretation during community town hall meetings and simultaneous interpretation setups for minor panel discussions organized by partners in Tanzania Dar es Salaam.</w:t>
      </w:r>
    </w:p>
    <w:p>
      <w:pPr>
        <w:pStyle w:val="BodyText"/>
      </w:pPr>
      <w:r>
        <w:t xml:space="preserve">In consecutive interpretation, the speaker pauses after short segments, allowing me to deliver the message in the target language. This required rigorous note-taking skills. In Tanzania Dar es Salaam contexts, where speakers may mix Swahili and English (a phenomenon known as code-switching or 'Kiwang'), I had to be agile enough to capture key points accurately without being hindered by linguistic hybridity. Simultaneous interpretation was practiced in controlled settings before live events, focusing on mitigating interpreter fatigue—a common issue for Translator Interpreters working long shifts.</w:t>
      </w:r>
    </w:p>
    <w:bookmarkEnd w:id="25"/>
    <w:bookmarkEnd w:id="26"/>
    <w:bookmarkStart w:id="27" w:name="iv.-key-challenges-and-cultural-nuances"/>
    <w:p>
      <w:pPr>
        <w:pStyle w:val="Heading3"/>
      </w:pPr>
      <w:r>
        <w:t xml:space="preserve">IV. Key Challenges and Cultural Nuances</w:t>
      </w:r>
    </w:p>
    <w:p>
      <w:pPr>
        <w:pStyle w:val="FirstParagraph"/>
      </w:pPr>
      <w:r>
        <w:t xml:space="preserve">One of the most profound challenges encountered was dealing with cultural concepts that lack direct equivalents. For example, traditional dispute resolution mechanisms often discussed in community meetings in Tanzania Dar es Salaam have no direct parallel in Western legal frameworks. As a Translator Interpreter, it is my role to explain rather than just translate, ensuring the listener understands the cultural gravity of the situation.</w:t>
      </w:r>
    </w:p>
    <w:p>
      <w:pPr>
        <w:pStyle w:val="BodyText"/>
      </w:pPr>
      <w:r>
        <w:t xml:space="preserve">Additionally, speed and accent variations posed challenges. In Tanzania Dar es Salaam, speakers come from diverse ethnic backgrounds with varying speeds and accents in Swahili. Learning to decode rapid speech patterns while maintaining accuracy required months of focused listening exercises and practice.</w:t>
      </w:r>
    </w:p>
    <w:bookmarkEnd w:id="27"/>
    <w:bookmarkStart w:id="28" w:name="v.-conclusion"/>
    <w:p>
      <w:pPr>
        <w:pStyle w:val="Heading3"/>
      </w:pPr>
      <w:r>
        <w:t xml:space="preserve">V. Conclusion</w:t>
      </w:r>
    </w:p>
    <w:p>
      <w:pPr>
        <w:pStyle w:val="FirstParagraph"/>
      </w:pPr>
      <w:r>
        <w:t xml:space="preserve">This internship has profoundly shaped my understanding of the Translator Interpreter profession within the specific context of Tanzania Dar es Salaam. It demonstrated that language proficiency is merely the foundation; true expertise lies in cultural mediation, ethical judgment, and technical adaptability. The experience underscores the vital role linguistic professionals play in fostering development, justice, and communication in multi-lingual societies like Tanzania Dar es Salaam. Future efforts will focus on advanced certification and specialization within international humanitarian law to better serve clients operating in this dynamic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Tanzania Dar es Salaam</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