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Algeria,</w:t>
      </w:r>
      <w:r>
        <w:t xml:space="preserve"> </w:t>
      </w:r>
      <w:r>
        <w:t xml:space="preserve">Algiers</w:t>
      </w:r>
    </w:p>
    <w:bookmarkStart w:id="25" w:name="internship-report"/>
    <w:p>
      <w:pPr>
        <w:pStyle w:val="Heading1"/>
      </w:pPr>
      <w:r>
        <w:t xml:space="preserve">Internship Report</w:t>
      </w:r>
    </w:p>
    <w:p>
      <w:pPr>
        <w:pStyle w:val="FirstParagraph"/>
      </w:pPr>
      <w:r>
        <w:rPr>
          <w:bCs/>
          <w:b/>
        </w:rPr>
        <w:t xml:space="preserve">Title:</w:t>
      </w:r>
      <w:r>
        <w:t xml:space="preserve"> </w:t>
      </w:r>
      <w:r>
        <w:t xml:space="preserve">Academic Integration and Pedagogical Development in Higher Education</w:t>
      </w:r>
      <w:r>
        <w:br/>
      </w:r>
      <w:r>
        <w:rPr>
          <w:bCs/>
          <w:b/>
        </w:rPr>
        <w:t xml:space="preserve">Date:</w:t>
      </w:r>
    </w:p>
    <w:p>
      <w:pPr>
        <w:pStyle w:val="BodyText"/>
      </w:pPr>
      <w:r>
        <w:br/>
      </w:r>
    </w:p>
    <w:bookmarkStart w:id="20" w:name="i.-introduction-and-contextual-overview"/>
    <w:p>
      <w:pPr>
        <w:pStyle w:val="Heading2"/>
      </w:pPr>
      <w:r>
        <w:t xml:space="preserve">I. Introduction and Contextual Overview</w:t>
      </w:r>
    </w:p>
    <w:p>
      <w:pPr>
        <w:pStyle w:val="FirstParagraph"/>
      </w:pPr>
      <w:r>
        <w:t xml:space="preserve">The primary objective of this internship was to observe, analyze, and participate in the academic environment of a leading higher education institution within Algeria. Specifically, this report details my experience as an intern focusing on the role of a University Lecturer in Algiers, Algeria. Algiers serves as the intellectual and administrative capital of the nation, housing some of its most prestigious universities. This setting provided a unique backdrop for understanding the complexities of modern higher education in North Africa.</w:t>
      </w:r>
      <w:r>
        <w:br/>
      </w:r>
      <w:r>
        <w:t xml:space="preserve">The internship aimed to bridge theoretical knowledge with practical application in lecture delivery, curriculum development, and student mentorship. By immersing myself in this specific locale, I sought to understand how global academic standards intersect with local cultural and administrative frameworks. The experience was designed not only to enhance my pedagogical skills but also to contribute meaningfully to the department’s ongoing educational goals.</w:t>
      </w:r>
      <w:r>
        <w:br/>
      </w:r>
    </w:p>
    <w:bookmarkEnd w:id="20"/>
    <w:bookmarkStart w:id="21" w:name="ii.-role-of-the-university-lecturer"/>
    <w:p>
      <w:pPr>
        <w:pStyle w:val="Heading2"/>
      </w:pPr>
      <w:r>
        <w:t xml:space="preserve">II. Role of the University Lecturer</w:t>
      </w:r>
    </w:p>
    <w:p>
      <w:pPr>
        <w:pStyle w:val="FirstParagraph"/>
      </w:pPr>
      <w:r>
        <w:t xml:space="preserve">Central to this internship was the observation and partial execution of duties associated with a University Lecturer. In the Algerian university system, a lecturer holds a pivotal position that extends beyond mere instruction. The role requires a delicate balance between rigorous academic research and dedicated teaching responsibilities.</w:t>
      </w:r>
      <w:r>
        <w:br/>
      </w:r>
      <w:r>
        <w:t xml:space="preserve">During my tenure, I observed how lecturers in Algiers structure their courses to meet national accreditation standards while fostering critical thinking among students. The curriculum is heavily influenced by the Ministry of Higher Education and Scientific Research, which mandates specific learning outcomes for various disciplines. As an intern supporting a University Lecturer, I assisted in preparing course materials that aligned with these stringent requirements.</w:t>
      </w:r>
      <w:r>
        <w:br/>
      </w:r>
      <w:r>
        <w:t xml:space="preserve">Furthermore, the role involves significant administrative duties. This included grading examinations, participating in faculty meetings regarding curriculum updates, and engaging with university committees focused on academic quality assurance. Understanding the weight of these responsibilities was crucial for my professional development during this internship period.</w:t>
      </w:r>
      <w:r>
        <w:br/>
      </w:r>
    </w:p>
    <w:bookmarkEnd w:id="21"/>
    <w:bookmarkStart w:id="22" w:name="X2c2229fe4f7062740b5a372e9eb25b5926a2ecd"/>
    <w:p>
      <w:pPr>
        <w:pStyle w:val="Heading2"/>
      </w:pPr>
      <w:r>
        <w:t xml:space="preserve">III. Pedagogical Challenges and Strategies</w:t>
      </w:r>
    </w:p>
    <w:p>
      <w:pPr>
        <w:pStyle w:val="FirstParagraph"/>
      </w:pPr>
      <w:r>
        <w:t xml:space="preserve">Teaching at a university level in Algeria presents unique challenges that require adaptive strategies. One of the most significant aspects I encountered was managing diverse learning styles within large lecture halls, which are common in many universities across Algiers.</w:t>
      </w:r>
      <w:r>
        <w:br/>
      </w:r>
      <w:r>
        <w:t xml:space="preserve">To address this, I collaborated with the supervising lecturer to implement blended learning techniques. These included incorporating digital resources alongside traditional lectures, thereby enhancing student engagement. We focused on creating interactive sessions where students were encouraged to debate complex topics relevant to their field of study. This approach not only improved comprehension but also fostered a sense of community among students from different backgrounds within the university.</w:t>
      </w:r>
      <w:r>
        <w:br/>
      </w:r>
      <w:r>
        <w:t xml:space="preserve">Additionally, language proficiency played a critical role in this internship. While English and French are often used in scientific fields, Arabic remains the primary medium for many social science courses. Navigating these linguistic nuances required careful preparation and sensitivity to ensure inclusivity for all students. This aspect of being a University Lecturer in Algiers highlighted the importance of multilingual competence in higher education settings.</w:t>
      </w:r>
      <w:r>
        <w:br/>
      </w:r>
    </w:p>
    <w:bookmarkEnd w:id="22"/>
    <w:bookmarkStart w:id="23" w:name="Xf33df4b02dbebeacc3b93f9001572b37cf35647"/>
    <w:p>
      <w:pPr>
        <w:pStyle w:val="Heading2"/>
      </w:pPr>
      <w:r>
        <w:t xml:space="preserve">IV. Cultural and Administrative Integration</w:t>
      </w:r>
    </w:p>
    <w:p>
      <w:pPr>
        <w:pStyle w:val="FirstParagraph"/>
      </w:pPr>
      <w:r>
        <w:t xml:space="preserve">Working within the educational system of Algeria, particularly in its capital city, offered profound insights into the cultural fabric that underpins academic life. The concept of "University Lecturer" here is deeply respected yet bound by hierarchical structures typical of many Algerian institutions.</w:t>
      </w:r>
      <w:r>
        <w:br/>
      </w:r>
      <w:r>
        <w:t xml:space="preserve">I learned to navigate these structures effectively by observing how senior faculty members managed departmental dynamics. Building relationships with colleagues was essential for understanding informal protocols and gaining access to necessary resources. This cultural integration was vital for a successful internship experience, as it allowed me to appreciate the collective effort required in maintaining academic excellence.</w:t>
      </w:r>
      <w:r>
        <w:br/>
      </w:r>
      <w:r>
        <w:t xml:space="preserve">Moreover, the administrative processes in Algiers’ universities involve meticulous documentation and adherence to bureaucratic procedures. As an intern, I gained valuable experience in handling academic records and assisting with accreditation documentation. This exposure provided a comprehensive view of how institutions operate on both micro and macro levels.</w:t>
      </w:r>
      <w:r>
        <w:br/>
      </w:r>
    </w:p>
    <w:bookmarkEnd w:id="23"/>
    <w:bookmarkStart w:id="24" w:name="X896def7dd4c5b960f3041e42a481986f8c7b0ad"/>
    <w:p>
      <w:pPr>
        <w:pStyle w:val="Heading2"/>
      </w:pPr>
      <w:r>
        <w:t xml:space="preserve">V. Conclusion and Professional Reflections</w:t>
      </w:r>
    </w:p>
    <w:p>
      <w:pPr>
        <w:pStyle w:val="FirstParagraph"/>
      </w:pPr>
      <w:r>
        <w:t xml:space="preserve">In conclusion, this internship as an observer-participant in the role of a University Lecturer has been immensely rewarding. The opportunity to engage with the academic community in Algiers, Algeria, has significantly broadened my perspective on higher education pedagogy and administration.</w:t>
      </w:r>
      <w:r>
        <w:br/>
      </w:r>
      <w:r>
        <w:t xml:space="preserve">Key takeaways include the importance of adapting teaching methods to diverse student needs, the necessity of balancing research with teaching loads, and the value of cultural sensitivity in educational environments. The experience has reinforced my commitment to pursuing a career in academia, equipped with practical skills and a deeper understanding of international educational contexts.</w:t>
      </w:r>
      <w:r>
        <w:br/>
      </w:r>
      <w:r>
        <w:t xml:space="preserve">I am grateful for the guidance provided by my mentors and colleagues during this internship. Their expertise contributed greatly to my learning journey, enabling me to emerge from this period with enhanced professional capabilities. This report serves as a testament to the rich academic environment found in Algiers and the impactful role of a University Lecturer within it.</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 in Algeria, Algiers</dc:title>
  <dc:creator/>
  <dc:language>en</dc:language>
  <cp:keywords/>
  <dcterms:created xsi:type="dcterms:W3CDTF">2026-07-29T08:19:15Z</dcterms:created>
  <dcterms:modified xsi:type="dcterms:W3CDTF">2026-07-29T08:19:15Z</dcterms:modified>
</cp:coreProperties>
</file>

<file path=docProps/custom.xml><?xml version="1.0" encoding="utf-8"?>
<Properties xmlns="http://schemas.openxmlformats.org/officeDocument/2006/custom-properties" xmlns:vt="http://schemas.openxmlformats.org/officeDocument/2006/docPropsVTypes"/>
</file>