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internship-report"/>
    <w:p>
      <w:pPr>
        <w:pStyle w:val="Heading1"/>
      </w:pPr>
      <w:r>
        <w:t xml:space="preserve">Internship Report</w:t>
      </w:r>
    </w:p>
    <w:p>
      <w:pPr>
        <w:pStyle w:val="FirstParagraph"/>
      </w:pPr>
      <w:r>
        <w:rPr>
          <w:bCs/>
          <w:b/>
        </w:rPr>
        <w:t xml:space="preserve">Fundamental Objective:</w:t>
      </w:r>
      <w:r>
        <w:br/>
      </w:r>
      <w:r>
        <w:t xml:space="preserve">An Analytical Review of Academic Pedagogy, Curriculum Development, and Institutional Integration within the Context of Higher Education in Brazil São Paulo.</w:t>
      </w:r>
    </w:p>
    <w:p>
      <w:pPr>
        <w:pStyle w:val="BodyText"/>
      </w:pPr>
      <w:r>
        <w:t xml:space="preserve">The pursuit of academic excellence requires not only theoretical knowledge but also practical application within real-world educational environments. This report details a comprehensive internship experience undertaken with the specific role designation of</w:t>
      </w:r>
      <w:r>
        <w:t xml:space="preserve"> </w:t>
      </w:r>
      <w:r>
        <w:rPr>
          <w:bCs/>
          <w:b/>
        </w:rPr>
        <w:t xml:space="preserve">University Lecturer</w:t>
      </w:r>
      <w:r>
        <w:t xml:space="preserve">. The geographic and cultural setting for this professional development was distinctly situated in Brazil São Paulo, one of the most dynamic metropolitan regions in Latin America. The intersection of rigorous academic standards and the vibrant socio-cultural landscape of Brazil São Paulo provided a unique framework for observing and participating in higher education dynamics.</w:t>
      </w:r>
    </w:p>
    <w:bookmarkStart w:id="20" w:name="X15d2baa5b347c9171dec0d80266b36faae147d7"/>
    <w:p>
      <w:pPr>
        <w:pStyle w:val="Heading2"/>
      </w:pPr>
      <w:r>
        <w:t xml:space="preserve">1. Introduction: Contextualizing the Experience</w:t>
      </w:r>
    </w:p>
    <w:p>
      <w:pPr>
        <w:pStyle w:val="FirstParagraph"/>
      </w:pPr>
      <w:r>
        <w:t xml:space="preserve">The internship was designed to bridge the gap between pedagogical theory and classroom practice. As a prospective</w:t>
      </w:r>
      <w:r>
        <w:t xml:space="preserve"> </w:t>
      </w:r>
      <w:r>
        <w:rPr>
          <w:bCs/>
          <w:b/>
        </w:rPr>
        <w:t xml:space="preserve">University Lecturer</w:t>
      </w:r>
      <w:r>
        <w:t xml:space="preserve">, the primary objective was to understand the multifaceted responsibilities that extend beyond mere content delivery. The location, Brazil São Paulo, is critical to this report because it represents a hub of economic activity, cultural diversity, and educational innovation in South America. Universities located in Brazil São Paulo are under constant pressure to adapt curricula that reflect both global academic trends and local socioeconomic realities. This duality formed the backbone of the internship experience.</w:t>
      </w:r>
    </w:p>
    <w:bookmarkEnd w:id="20"/>
    <w:bookmarkStart w:id="21" w:name="X0370d8ae7f7b624e1e33eb9e978fefc04f9627a"/>
    <w:p>
      <w:pPr>
        <w:pStyle w:val="Heading2"/>
      </w:pPr>
      <w:r>
        <w:t xml:space="preserve">2. Pedagogical Strategies and Curriculum Adaptation</w:t>
      </w:r>
    </w:p>
    <w:p>
      <w:pPr>
        <w:pStyle w:val="FirstParagraph"/>
      </w:pPr>
      <w:r>
        <w:t xml:space="preserve">A central component of the internship involved assisting in the development and delivery of lectures for undergraduate courses in Business Administration. Working within a prominent institution in Brazil São Paulo, I was tasked with integrating active learning methodologies into traditional lecture formats. The students in this region are known for their high engagement levels but also bring diverse backgrounds that require inclusive teaching strategies.</w:t>
      </w:r>
    </w:p>
    <w:p>
      <w:pPr>
        <w:pStyle w:val="BodyText"/>
      </w:pPr>
      <w:r>
        <w:t xml:space="preserve">I observed that the role of a</w:t>
      </w:r>
      <w:r>
        <w:t xml:space="preserve"> </w:t>
      </w:r>
      <w:r>
        <w:rPr>
          <w:bCs/>
          <w:b/>
        </w:rPr>
        <w:t xml:space="preserve">University Lecturer</w:t>
      </w:r>
      <w:r>
        <w:t xml:space="preserve"> </w:t>
      </w:r>
      <w:r>
        <w:t xml:space="preserve">in this context demands agility. For instance, during sessions discussing international trade regulations, it was necessary to contextualize global theories within the specific regulatory framework of Brazil São Paulo. The local economy is heavily influenced by logistics and export markets; therefore, examples drawn from major ports and industrial zones in the state of São Paulo made abstract concepts tangible for students. This localization strategy enhanced student comprehension and demonstrated the relevance of academic material to their future careers.</w:t>
      </w:r>
    </w:p>
    <w:bookmarkEnd w:id="21"/>
    <w:bookmarkStart w:id="22" w:name="X22339c63962b12c068ec88fc27d917fa54844c6"/>
    <w:p>
      <w:pPr>
        <w:pStyle w:val="Heading2"/>
      </w:pPr>
      <w:r>
        <w:t xml:space="preserve">3. Administrative Responsibilities and Institutional Culture</w:t>
      </w:r>
    </w:p>
    <w:p>
      <w:pPr>
        <w:pStyle w:val="FirstParagraph"/>
      </w:pPr>
      <w:r>
        <w:t xml:space="preserve">Beyond classroom instruction, the internship provided deep insight into the administrative apparatus that supports a university environment. As an intern acting in a</w:t>
      </w:r>
      <w:r>
        <w:t xml:space="preserve"> </w:t>
      </w:r>
      <w:r>
        <w:rPr>
          <w:bCs/>
          <w:b/>
        </w:rPr>
        <w:t xml:space="preserve">University Lecturer</w:t>
      </w:r>
      <w:r>
        <w:t xml:space="preserve">-adjacent capacity, I participated in faculty meetings where curriculum updates were debated. These discussions highlighted the complex bureaucratic landscape of higher education in Brazil São Paulo. The pressure to maintain accreditation standards while simultaneously fostering research output is significant.</w:t>
      </w:r>
    </w:p>
    <w:p>
      <w:pPr>
        <w:pStyle w:val="BodyText"/>
      </w:pPr>
      <w:r>
        <w:t xml:space="preserve">I also assisted in coordinating student advising sessions. This aspect of the role revealed the mentorship dimension inherent to being a</w:t>
      </w:r>
      <w:r>
        <w:t xml:space="preserve"> </w:t>
      </w:r>
      <w:r>
        <w:rPr>
          <w:bCs/>
          <w:b/>
        </w:rPr>
        <w:t xml:space="preserve">University Lecturer</w:t>
      </w:r>
      <w:r>
        <w:t xml:space="preserve">. Many students from Brazil São Paulo balance part-time work with full-time study due to economic constraints. Understanding these challenges allowed for more empathetic and effective academic guidance. The internship underscored that education in this region is often viewed as a primary vehicle for social mobility, placing additional moral weight on the educator’s shoulders.</w:t>
      </w:r>
    </w:p>
    <w:bookmarkEnd w:id="22"/>
    <w:bookmarkStart w:id="23" w:name="research-integration-and-academic-rigor"/>
    <w:p>
      <w:pPr>
        <w:pStyle w:val="Heading2"/>
      </w:pPr>
      <w:r>
        <w:t xml:space="preserve">4. Research Integration and Academic Rigor</w:t>
      </w:r>
    </w:p>
    <w:p>
      <w:pPr>
        <w:pStyle w:val="FirstParagraph"/>
      </w:pPr>
      <w:r>
        <w:t xml:space="preserve">A key expectation for a</w:t>
      </w:r>
      <w:r>
        <w:t xml:space="preserve"> </w:t>
      </w:r>
      <w:r>
        <w:rPr>
          <w:bCs/>
          <w:b/>
        </w:rPr>
        <w:t xml:space="preserve">University Lecturer</w:t>
      </w:r>
      <w:r>
        <w:t xml:space="preserve">, regardless of whether they are tenured or adjunct, is the commitment to ongoing research. During my tenure in Brazil São Paulo, I was invited to contribute to a faculty-led project analyzing urban mobility trends in large metropolitan areas. This experience was invaluable as it allowed me to see how field data collection could be integrated into classroom discussions.</w:t>
      </w:r>
    </w:p>
    <w:p>
      <w:pPr>
        <w:pStyle w:val="BodyText"/>
      </w:pPr>
      <w:r>
        <w:t xml:space="preserve">The vibrant environment of Brazil São Paulo provided ample case studies for this research. The city’s traffic congestion, public transport infrastructure, and recent technological implementations served as living laboratories for students. By bringing current research findings into the lecture hall, I demonstrated to students that academia is not static but evolves with real-world data. This approach fostered a culture of inquiry among the student body in Brazil São Paulo, encouraging them to view themselves as potential contributors to academic discourse.</w:t>
      </w:r>
    </w:p>
    <w:bookmarkEnd w:id="23"/>
    <w:bookmarkStart w:id="24" w:name="challenges-and-cultural-nuances"/>
    <w:p>
      <w:pPr>
        <w:pStyle w:val="Heading2"/>
      </w:pPr>
      <w:r>
        <w:t xml:space="preserve">5. Challenges and Cultural Nuances</w:t>
      </w:r>
    </w:p>
    <w:p>
      <w:pPr>
        <w:pStyle w:val="FirstParagraph"/>
      </w:pPr>
      <w:r>
        <w:t xml:space="preserve">Navigating the role of a</w:t>
      </w:r>
      <w:r>
        <w:t xml:space="preserve"> </w:t>
      </w:r>
      <w:r>
        <w:rPr>
          <w:bCs/>
          <w:b/>
        </w:rPr>
        <w:t xml:space="preserve">University Lecturer</w:t>
      </w:r>
      <w:r>
        <w:t xml:space="preserve"> </w:t>
      </w:r>
      <w:r>
        <w:t xml:space="preserve">in Brazil São Paulo presented several distinct challenges. Language nuances were significant; while English is taught in universities, the primary medium of instruction for most undergraduate courses remains Portuguese. I had to collaborate closely with native-speaking colleagues to ensure that my contributions were culturally and linguistically appropriate. This collaboration fostered a sense of community and highlighted the importance of interdisciplinary cooperation.</w:t>
      </w:r>
    </w:p>
    <w:p>
      <w:pPr>
        <w:pStyle w:val="BodyText"/>
      </w:pPr>
      <w:r>
        <w:t xml:space="preserve">Additionally, time management was a critical skill developed during this internship. The dynamic nature of life in Brazil São Paulo, characterized by rapid urban changes and social movements, often influenced campus activities. Lecture schedules sometimes had to be adjusted due to public events or strikes common in the region. Learning to adapt syllabi on short notice without compromising academic integrity was a crucial lesson learned.</w:t>
      </w:r>
    </w:p>
    <w:bookmarkEnd w:id="24"/>
    <w:bookmarkStart w:id="25" w:name="Xbe74584faf9b035e40dbe65462a44911f68aa1f"/>
    <w:p>
      <w:pPr>
        <w:pStyle w:val="Heading2"/>
      </w:pPr>
      <w:r>
        <w:t xml:space="preserve">6. Conclusion: Professional Growth and Future Outlook</w:t>
      </w:r>
    </w:p>
    <w:p>
      <w:pPr>
        <w:pStyle w:val="FirstParagraph"/>
      </w:pPr>
      <w:r>
        <w:t xml:space="preserve">In conclusion, this internship has profoundly shaped my understanding of what it means to serve as a</w:t>
      </w:r>
      <w:r>
        <w:t xml:space="preserve"> </w:t>
      </w:r>
      <w:r>
        <w:rPr>
          <w:bCs/>
          <w:b/>
        </w:rPr>
        <w:t xml:space="preserve">University Lecturer</w:t>
      </w:r>
      <w:r>
        <w:t xml:space="preserve">. The experience in Brazil São Paulo was not merely about teaching subjects; it was about fostering critical thinking, cultural awareness, and professional responsibility within a diverse student body. The unique socio-economic fabric of Brazil São Paulo provided a rich backdrop for exploring how higher education institutions can respond to societal needs.</w:t>
      </w:r>
    </w:p>
    <w:p>
      <w:pPr>
        <w:pStyle w:val="BodyText"/>
      </w:pPr>
      <w:r>
        <w:t xml:space="preserve">I leave this internship with enhanced competencies in curriculum design, student mentorship, and academic research integration. Furthermore, I have gained a deep appreciation for the specific educational landscape of Brazil São Paulo. Moving forward, I intend to apply these insights to create more inclusive and relevant learning experiences. The role of the</w:t>
      </w:r>
      <w:r>
        <w:t xml:space="preserve"> </w:t>
      </w:r>
      <w:r>
        <w:rPr>
          <w:bCs/>
          <w:b/>
        </w:rPr>
        <w:t xml:space="preserve">University Lecturer</w:t>
      </w:r>
      <w:r>
        <w:t xml:space="preserve"> </w:t>
      </w:r>
      <w:r>
        <w:t xml:space="preserve">is evolving into that of a facilitator of global citizenship with local roots, and this internship has prepared me to meet that challenge head-on.</w:t>
      </w:r>
    </w:p>
    <w:p>
      <w:pPr>
        <w:pStyle w:val="BodyText"/>
      </w:pPr>
      <w:r>
        <w:t xml:space="preserve">The knowledge acquired during this period in Brazil São Paulo serves as a foundational pillar for my future career in academia. It has reinforced the belief that effective teaching requires continuous adaptation, deep empathy, and a rigorous commitment to truth. As I continue my professional journey, the lessons learned from the dynamic educational environment of Brazil São Paulo will remain integral to my identity as an educator.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Brazil São Paulo</dc:title>
  <dc:creator/>
  <dc:language>en</dc:language>
  <cp:keywords/>
  <dcterms:created xsi:type="dcterms:W3CDTF">2026-07-30T00:30:41Z</dcterms:created>
  <dcterms:modified xsi:type="dcterms:W3CDTF">2026-07-30T00:30:41Z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