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Colombia</w:t>
      </w:r>
      <w:r>
        <w:t xml:space="preserve"> </w:t>
      </w:r>
      <w:r>
        <w:t xml:space="preserve">Bogotá</w:t>
      </w:r>
    </w:p>
    <w:bookmarkStart w:id="33" w:name="X80a1fb8e885c1cb74afd165234a4377affa95ff"/>
    <w:p>
      <w:pPr>
        <w:pStyle w:val="Heading1"/>
      </w:pPr>
      <w:r>
        <w:t xml:space="preserve">Internship Report</w:t>
      </w:r>
      <w:r>
        <w:br/>
      </w:r>
      <w:r>
        <w:t xml:space="preserve">Academic Practicum in Higher Education</w:t>
      </w:r>
    </w:p>
    <w:p>
      <w:pPr>
        <w:pStyle w:val="FirstParagraph"/>
      </w:pPr>
      <w:r>
        <w:rPr>
          <w:bCs/>
          <w:b/>
        </w:rPr>
        <w:t xml:space="preserve">Student Intern Name:</w:t>
      </w:r>
      <w:r>
        <w:t xml:space="preserve"> </w:t>
      </w:r>
      <w:r>
        <w:t xml:space="preserve">[Insert Name Here]</w:t>
      </w:r>
    </w:p>
    <w:p>
      <w:pPr>
        <w:pStyle w:val="BodyText"/>
      </w:pPr>
      <w:r>
        <w:rPr>
          <w:bCs/>
          <w:b/>
        </w:rPr>
        <w:t xml:space="preserve">Institution:</w:t>
      </w:r>
      <w:r>
        <w:t xml:space="preserve"> </w:t>
      </w:r>
      <w:r>
        <w:t xml:space="preserve">[Insert Host University], Bogotá, Colombia</w:t>
      </w:r>
    </w:p>
    <w:p>
      <w:pPr>
        <w:pStyle w:val="BodyText"/>
      </w:pPr>
      <w:r>
        <w:rPr>
          <w:bCs/>
          <w:b/>
        </w:rPr>
        <w:t xml:space="preserve">Date of Submission:</w:t>
      </w:r>
    </w:p>
    <w:p>
      <w:pPr>
        <w:pStyle w:val="BodyText"/>
      </w:pPr>
      <w:r>
        <w:t xml:space="preserve">" /&gt;</w:t>
      </w:r>
    </w:p>
    <w:bookmarkStart w:id="21" w:name="introduction"/>
    <w:bookmarkStart w:id="20" w:name="introduction-and-contextual-overview"/>
    <w:p>
      <w:pPr>
        <w:pStyle w:val="Heading2"/>
      </w:pPr>
      <w:r>
        <w:t xml:space="preserve">1. Introduction and Contextual Overview</w:t>
      </w:r>
    </w:p>
    <w:p>
      <w:pPr>
        <w:pStyle w:val="FirstParagraph"/>
      </w:pPr>
      <w:r>
        <w:t xml:space="preserve">This document serves as the comprehensive final report for my academic internship conducted with the role of a University Lecturer Intern. The primary objective of this practicum was to bridge the gap between theoretical pedagogical studies and practical classroom application within a vibrant, multicultural environment. The internship was situated in Colombia Bogotá, a city renowned not only for its rich cultural heritage and rapid economic development but also for its robust higher education sector that is increasingly integrating into global academic networks.</w:t>
      </w:r>
    </w:p>
    <w:p>
      <w:pPr>
        <w:pStyle w:val="BodyText"/>
      </w:pPr>
      <w:r>
        <w:t xml:space="preserve">The decision to pursue this University Lecturer position in Colombia Bogotá was driven by the desire to experience the specific nuances of Latin American academia. Bogotá, as the capital city, hosts some of Colombia's most prestigious universities. The environment provided a unique laboratory for understanding how higher education functions in a developing economy, characterized by diverse student demographics and evolving educational policies. This report details my responsibilities, the pedagogical methods employed, the challenges encountered while acting as a University Lecturer Intern in this specific geographic and cultural context, and the outcomes achieved.</w:t>
      </w:r>
    </w:p>
    <w:bookmarkEnd w:id="20"/>
    <w:bookmarkEnd w:id="21"/>
    <w:bookmarkStart w:id="23" w:name="objectives"/>
    <w:bookmarkStart w:id="22" w:name="objectives-of-the-internship"/>
    <w:p>
      <w:pPr>
        <w:pStyle w:val="Heading2"/>
      </w:pPr>
      <w:r>
        <w:t xml:space="preserve">2. Objectives of the Internship</w:t>
      </w:r>
    </w:p>
    <w:p>
      <w:pPr>
        <w:pStyle w:val="FirstParagraph"/>
      </w:pPr>
      <w:r>
        <w:t xml:space="preserve">The core objectives of this internship were multifaceted, focusing on professional skill acquisition and cultural immersion:</w:t>
      </w:r>
    </w:p>
    <w:p>
      <w:pPr>
        <w:numPr>
          <w:ilvl w:val="0"/>
          <w:numId w:val="1001"/>
        </w:numPr>
        <w:pStyle w:val="Compact"/>
      </w:pPr>
      <w:r>
        <w:rPr>
          <w:bCs/>
          <w:b/>
        </w:rPr>
        <w:t xml:space="preserve">Pedagogical Competence:</w:t>
      </w:r>
      <w:r>
        <w:t xml:space="preserve">To develop effective teaching strategies tailored to adult learners in a university setting.</w:t>
      </w:r>
    </w:p>
    <w:p>
      <w:pPr>
        <w:numPr>
          <w:ilvl w:val="0"/>
          <w:numId w:val="1001"/>
        </w:numPr>
        <w:pStyle w:val="Compact"/>
      </w:pPr>
      <w:r>
        <w:rPr>
          <w:bCs/>
          <w:b/>
        </w:rPr>
        <w:t xml:space="preserve">Cultural Adaptation:</w:t>
      </w:r>
      <w:r>
        <w:t xml:space="preserve">To understand the academic culture and administrative structures within a Colombian institution, specifically adapting to the expectations of students and faculty in Colombia Bogotá.</w:t>
      </w:r>
    </w:p>
    <w:p>
      <w:pPr>
        <w:numPr>
          <w:ilvl w:val="0"/>
          <w:numId w:val="1001"/>
        </w:numPr>
        <w:pStyle w:val="Compact"/>
      </w:pPr>
      <w:r>
        <w:rPr>
          <w:bCs/>
          <w:b/>
        </w:rPr>
        <w:t xml:space="preserve">Curriculum Development:</w:t>
      </w:r>
      <w:r>
        <w:t xml:space="preserve">To assist senior lecturers in designing syllabi that meet international accreditation standards while remaining locally relevant.</w:t>
      </w:r>
    </w:p>
    <w:p>
      <w:pPr>
        <w:numPr>
          <w:ilvl w:val="0"/>
          <w:numId w:val="1001"/>
        </w:numPr>
        <w:pStyle w:val="Compact"/>
      </w:pPr>
      <w:r>
        <w:rPr>
          <w:bCs/>
          <w:b/>
        </w:rPr>
        <w:t xml:space="preserve">Mentorship:</w:t>
      </w:r>
      <w:r>
        <w:t xml:space="preserve">To provide academic guidance and mentorship to undergraduate students, fostering critical thinking and research skills.</w:t>
      </w:r>
    </w:p>
    <w:bookmarkEnd w:id="22"/>
    <w:bookmarkEnd w:id="23"/>
    <w:bookmarkStart w:id="27" w:name="activities"/>
    <w:bookmarkStart w:id="26" w:name="key-activities-and-responsibilities"/>
    <w:p>
      <w:pPr>
        <w:pStyle w:val="Heading2"/>
      </w:pPr>
      <w:r>
        <w:t xml:space="preserve">3. Key Activities and Responsibilities</w:t>
      </w:r>
    </w:p>
    <w:bookmarkStart w:id="24" w:name="a.-teaching-assistantships"/>
    <w:p>
      <w:pPr>
        <w:pStyle w:val="Heading3"/>
      </w:pPr>
      <w:r>
        <w:rPr>
          <w:bCs/>
          <w:b/>
        </w:rPr>
        <w:t xml:space="preserve">A. Teaching Assistantships</w:t>
      </w:r>
    </w:p>
    <w:p>
      <w:pPr>
        <w:pStyle w:val="FirstParagraph"/>
      </w:pPr>
      <w:r>
        <w:t xml:space="preserve">" /&gt;</w:t>
      </w:r>
      <w:r>
        <w:t xml:space="preserve"> </w:t>
      </w:r>
      <w:r>
        <w:t xml:space="preserve">As a University Lecturer Intern, my primary role began as a teaching assistant for introductory courses in [Insert Subject Area]. This involved preparing lecture materials, facilitating seminar discussions, and grading assessments. I was responsible for translating complex academic concepts into accessible language for students who varied greatly in their prior educational backgrounds. In the context of Colombia Bogotá, where university enrollment has expanded significantly to include first-generation students, this role required a high degree of empathy and adaptability." /&gt;</w:t>
      </w:r>
    </w:p>
    <w:bookmarkEnd w:id="24"/>
    <w:bookmarkStart w:id="25" w:name="X35bca6eba7db64d2625309d12dd55324bf2e695"/>
    <w:p>
      <w:pPr>
        <w:pStyle w:val="Heading3"/>
      </w:pPr>
      <w:r>
        <w:rPr>
          <w:bCs/>
          <w:b/>
        </w:rPr>
        <w:t xml:space="preserve">B. Curriculum Support</w:t>
      </w:r>
      <w:r>
        <w:t xml:space="preserve">" /&gt;</w:t>
      </w:r>
      <w:r>
        <w:t xml:space="preserve"> </w:t>
      </w:r>
      <w:r>
        <w:t xml:space="preserve">I collaborated with tenured faculty members to review and update course materials. This process involved researching current global trends in the field and integrating them into the local curriculum. Working in Colombia Bogotá provided insights into how international academic standards are adapted to address local social, economic, and political realities. For instance, we incorporated case studies relevant to the Colombian business sector, ensuring that theoretical knowledge had practical application for students entering the workforce in one of South America's major economic hubs." /&gt;</w:t>
      </w:r>
    </w:p>
    <w:p>
      <w:pPr>
        <w:pStyle w:val="FirstParagraph"/>
      </w:pPr>
      <w:r>
        <w:rPr>
          <w:bCs/>
          <w:b/>
        </w:rPr>
        <w:t xml:space="preserve">C. Academic Supervision</w:t>
      </w:r>
      <w:r>
        <w:t xml:space="preserve">" /&gt;</w:t>
      </w:r>
      <w:r>
        <w:t xml:space="preserve"> </w:t>
      </w:r>
      <w:r>
        <w:t xml:space="preserve">A significant portion of my time was dedicated to supervising student research projects. I held regular office hours where I guided students through the research process, from topic selection to thesis defense preparation. This mentorship role was crucial in helping students navigate the academic rigors expected at a university level. It also allowed me to build rapport with students, understanding their motivations and challenges within the higher education system of Colombia." /&gt;</w:t>
      </w:r>
    </w:p>
    <w:bookmarkEnd w:id="25"/>
    <w:bookmarkEnd w:id="26"/>
    <w:bookmarkEnd w:id="27"/>
    <w:bookmarkStart w:id="29" w:name="challenges"/>
    <w:bookmarkStart w:id="28" w:name="challenges-and-solutions"/>
    <w:p>
      <w:pPr>
        <w:pStyle w:val="Heading2"/>
      </w:pPr>
      <w:r>
        <w:t xml:space="preserve">4. Challenges and Solutions</w:t>
      </w:r>
    </w:p>
    <w:p>
      <w:pPr>
        <w:pStyle w:val="FirstParagraph"/>
      </w:pPr>
      <w:r>
        <w:t xml:space="preserve">The internship was not without its challenges. One of the most significant hurdles was overcoming language barriers, even though the coursework was often conducted in English or Spanish. While I possessed a working knowledge of Spanish, academic terminology and idiomatic expressions used by local faculty presented difficulties. To mitigate this, I actively sought feedback from my supervisors and participated in informal cultural exchanges with colleagues to refine my communication style." /&gt;</w:t>
      </w:r>
    </w:p>
    <w:p>
      <w:pPr>
        <w:pStyle w:val="BodyText"/>
      </w:pPr>
      <w:r>
        <w:t xml:space="preserve">Another challenge was adapting to the hierarchical nature of some university departments. In many institutions in Colombia Bogotá, traditional structures still influence decision-making processes more than in Western counterparts. Learning to navigate this bureaucracy respectfully while advocating for innovative teaching methods required patience and diplomatic skills. I learned to present new ideas as enhancements to existing successful practices rather than criticisms of them." /&gt;</w:t>
      </w:r>
    </w:p>
    <w:p>
      <w:pPr>
        <w:pStyle w:val="BodyText"/>
      </w:pPr>
      <w:r>
        <w:t xml:space="preserve">Additionally, the diverse socioeconomic background of students in Colombia Bogotá meant that I had to be sensitive to issues such as digital access and transportation difficulties. This led me to propose hybrid learning solutions where possible, ensuring equity in education regardless of a student's physical location or economic status." /&gt;</w:t>
      </w:r>
    </w:p>
    <w:bookmarkEnd w:id="28"/>
    <w:bookmarkEnd w:id="29"/>
    <w:bookmarkStart w:id="31" w:name="outcomes"/>
    <w:bookmarkStart w:id="30" w:name="outcomes-and-achievements"/>
    <w:p>
      <w:pPr>
        <w:pStyle w:val="Heading2"/>
      </w:pPr>
      <w:r>
        <w:t xml:space="preserve">5. Outcomes and Achievements</w:t>
      </w:r>
    </w:p>
    <w:p>
      <w:pPr>
        <w:pStyle w:val="FirstParagraph"/>
      </w:pPr>
      <w:r>
        <w:t xml:space="preserve">By the conclusion of the internship, I had successfully facilitated three full modules of undergraduate courses. Student feedback indicated a high level of satisfaction with my teaching style, particularly noting my approachable nature and clarity in explanation." /&gt;</w:t>
      </w:r>
    </w:p>
    <w:p>
      <w:pPr>
        <w:pStyle w:val="BodyText"/>
      </w:pPr>
      <w:r>
        <w:t xml:space="preserve">I also contributed to the development of a new module on [Insert Specific Topic], which was subsequently approved for implementation in the following academic year. This achievement demonstrated my ability to contribute meaningfully to curriculum innovation within the host institution." /&gt;</w:t>
      </w:r>
    </w:p>
    <w:p>
      <w:pPr>
        <w:pStyle w:val="BodyText"/>
      </w:pPr>
      <w:r>
        <w:t xml:space="preserve">Furthermore, several students whom I mentored were able to secure positions in research assistantships or internships with local NGOs and companies, a testament to the practical value of the guidance provided during my tenure as a University Lecturer Intern." /&gt;</w:t>
      </w:r>
    </w:p>
    <w:bookmarkEnd w:id="30"/>
    <w:bookmarkEnd w:id="31"/>
    <w:bookmarkStart w:id="32" w:name="conclusion"/>
    <w:p>
      <w:pPr>
        <w:pStyle w:val="Heading2"/>
      </w:pPr>
      <w:r>
        <w:t xml:space="preserve">6. Conclusion</w:t>
      </w:r>
    </w:p>
    <w:p>
      <w:pPr>
        <w:pStyle w:val="FirstParagraph"/>
      </w:pPr>
      <w:r>
        <w:t xml:space="preserve">The internship as a University Lecturer in Colombia Bogotá has been an transformative experience that has significantly enhanced my professional capabilities. It provided me with a deep appreciation for the complexities of higher education in Latin America and the unique opportunities presented by teaching in such a dynamic environment." /&gt;</w:t>
      </w:r>
    </w:p>
    <w:p>
      <w:pPr>
        <w:pStyle w:val="BodyText"/>
      </w:pPr>
      <w:r>
        <w:t xml:space="preserve">I have gained invaluable skills in cross-cultural communication, adaptive teaching strategies, and academic administration. These experiences have prepared me to pursue a career in international academia or educational consultancy with confidence. The time spent in Colombia Bogotá has not only improved my pedagogical techniques but also broadened my worldview, making me a more culturally competent and effective educator." /&gt;</w:t>
      </w:r>
    </w:p>
    <w:p>
      <w:pPr>
        <w:pStyle w:val="BodyText"/>
      </w:pPr>
      <w:r>
        <w:t xml:space="preserve">In conclusion, this internship report affirms that the combination of rigorous academic training and practical experience in a global context like Colombia Bogotá is essential for developing well-rounded university educators. I am grateful to the host institution for their support and mentorship throughout this journey." /&gt;</w:t>
      </w:r>
    </w:p>
    <w:bookmarkEnd w:id="32"/>
    <w:p>
      <w:pPr>
        <w:pStyle w:val="BodyText"/>
      </w:pPr>
      <w:r>
        <w:rPr>
          <w:iCs/>
          <w:i/>
        </w:rPr>
        <w:t xml:space="preserve">Prepared by [Insert Name]</w:t>
      </w:r>
    </w:p>
    <w:p>
      <w:pPr>
        <w:pStyle w:val="BodyText"/>
      </w:pPr>
      <w:r>
        <w:t xml:space="preserve">Date:</w:t>
      </w:r>
    </w:p>
    <w:p>
      <w:pPr>
        <w:pStyle w:val="BodyText"/>
      </w:pPr>
      <w:r>
        <w:t xml:space="preserve">" /&gt;</w:t>
      </w:r>
      <w:r>
        <w:t xml:space="preserve"> </w:t>
      </w:r>
      <w:r>
        <w:t xml:space="preserve">[Insert Date]</w:t>
      </w:r>
    </w:p>
    <w:p>
      <w:pPr>
        <w:pStyle w:val="BodyText"/>
      </w:pPr>
      <w:r>
        <w:t xml:space="preserve">" /&gt;</w:t>
      </w:r>
      <w:r>
        <w:t xml:space="preserve"> </w:t>
      </w:r>
      <w:r>
        <w:t xml:space="preserve">Bogotá, Colombia" /&gt;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 in Colombia Bogotá</dc:title>
  <dc:creator/>
  <dc:language>en</dc:language>
  <cp:keywords/>
  <dcterms:created xsi:type="dcterms:W3CDTF">2026-07-30T04:09:54Z</dcterms:created>
  <dcterms:modified xsi:type="dcterms:W3CDTF">2026-07-30T04:09:54Z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