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[Your Degree]</w:t>
      </w:r>
      <w:r>
        <w:br/>
      </w:r>
    </w:p>
    <w:p>
      <w:pPr>
        <w:pStyle w:val="BodyText"/>
      </w:pPr>
      <w:r>
        <w:t xml:space="preserve">Institution:[Your Home University]</w:t>
      </w:r>
      <w:r>
        <w:br/>
      </w:r>
    </w:p>
    <w:p>
      <w:pPr>
        <w:pStyle w:val="BodyText"/>
      </w:pPr>
      <w:r>
        <w:t xml:space="preserve">Date of Submission:January 2024</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provides a comprehensive analysis of my internship experience undertaken with the primary objective of understanding the pedagogical and administrative dynamics of higher education in Ghana Accra. The role assumed during this period was that of an Intern University Lecturer, a position that required not only academic rigor but also significant cultural adaptability. The internship took place at a prominent tertiary institution located in the heart of Ghana Accra, offering unique insights into the development of academic curricula and student engagement strategies within the West African context.</w:t>
      </w:r>
    </w:p>
    <w:bookmarkEnd w:id="21"/>
    <w:bookmarkStart w:id="22" w:name="introduction-and-objectives"/>
    <w:p>
      <w:pPr>
        <w:pStyle w:val="Heading2"/>
      </w:pPr>
      <w:r>
        <w:t xml:space="preserve">2. Introduction and Objectives</w:t>
      </w:r>
    </w:p>
    <w:p>
      <w:pPr>
        <w:pStyle w:val="FirstParagraph"/>
      </w:pPr>
      <w:r>
        <w:t xml:space="preserve">The primary goal of this internship was to bridge the gap between theoretical pedagogical knowledge and practical classroom application. Specifically, as an Intern University Lecturer, my responsibilities extended beyond traditional teaching duties to include curriculum design, student mentorship, and research assistance. The choice of Ghana Accra as the location for this internship was deliberate; it is a hub of educational innovation in West Africa.</w:t>
      </w:r>
    </w:p>
    <w:p>
      <w:pPr>
        <w:pStyle w:val="BodyText"/>
      </w:pPr>
      <w:r>
        <w:t xml:space="preserve">By situating this Internship Report within the context of Ghana Accra, we aim to highlight how local challenges—such as resource management and large class sizes—are met with innovative solutions. The objectives were threefold: first, to develop effective teaching methodologies suitable for diverse student bodies; second, to understand the administrative framework supporting university lecturers in Ghana Accra; and third, to contribute meaningfully to the academic community through research collaboration.</w:t>
      </w:r>
    </w:p>
    <w:bookmarkEnd w:id="22"/>
    <w:bookmarkStart w:id="23" w:name="X533238e5d1f72d9f3fa7a73869366a9738908ab"/>
    <w:p>
      <w:pPr>
        <w:pStyle w:val="Heading2"/>
      </w:pPr>
      <w:r>
        <w:t xml:space="preserve">3. Institutional Context: Education in Ghana Accra</w:t>
      </w:r>
    </w:p>
    <w:p>
      <w:pPr>
        <w:pStyle w:val="FirstParagraph"/>
      </w:pPr>
      <w:r>
        <w:t xml:space="preserve">The educational landscape in Ghana Accra is vibrant yet demanding. Institutions here are characterized by a rapid increase in enrollment rates, coupled with a push for digital transformation and international accreditation standards. As an Intern University Lecturer working within this ecosystem, I observed that the role requires a balance between maintaining high academic standards and accommodating varying levels of student preparedness.</w:t>
      </w:r>
    </w:p>
    <w:p>
      <w:pPr>
        <w:pStyle w:val="BodyText"/>
      </w:pPr>
      <w:r>
        <w:t xml:space="preserve">The cultural setting of Ghana Accra significantly influences classroom dynamics. Students in Ghana Accra are highly respectful yet engage actively with material they find relevant to their socio-economic future. Understanding this nuance was crucial for my effectiveness as an Intern University Lecturer. The institution I worked with emphasized community engagement, reflecting the broader societal values present in Ghana Accra.</w:t>
      </w:r>
    </w:p>
    <w:bookmarkEnd w:id="23"/>
    <w:bookmarkStart w:id="24" w:name="key-responsibilities-and-duties"/>
    <w:p>
      <w:pPr>
        <w:pStyle w:val="Heading2"/>
      </w:pPr>
      <w:r>
        <w:t xml:space="preserve">4. Key Responsibilities and Duties</w:t>
      </w:r>
    </w:p>
    <w:p>
      <w:pPr>
        <w:pStyle w:val="FirstParagraph"/>
      </w:pPr>
      <w:r>
        <w:rPr>
          <w:bCs/>
          <w:b/>
        </w:rPr>
        <w:t xml:space="preserve">Lecture Delivery:</w:t>
      </w:r>
      <w:r>
        <w:t xml:space="preserve"> </w:t>
      </w:r>
      <w:r>
        <w:t xml:space="preserve">As an Intern University Lecturer, I was responsible for delivering weekly lectures to undergraduate courses. This involved breaking down complex theoretical concepts into digestible segments that resonated with students in Ghana Accra.&lt; /li &gt;&lt; li &gt;&lt; strong &gt;Curriculum Development: I assisted senior faculty in updating course materials to reflect current trends. This was particularly important given the fast-evolving technological and social landscape of Ghana Accra. &lt; /li &gt;&lt; li &gt;&lt; strong &gt;Student Assessment: Designing fair and comprehensive assessment tools was a key component of my role as an Intern University Lecturer. This ensured that evaluations were not only academically rigorous but also culturally sensitive.&lt; /li &gt;&lt; li&gt;</w:t>
      </w:r>
      <w:r>
        <w:rPr>
          <w:bCs/>
          <w:b/>
        </w:rPr>
        <w:t xml:space="preserve">Mentorship:</w:t>
      </w:r>
      <w:r>
        <w:t xml:space="preserve"> </w:t>
      </w:r>
      <w:r>
        <w:t xml:space="preserve">Providing guidance to students regarding their academic careers and future prospects in the Ghanaian job market was a vital part of the internship experience.</w:t>
      </w:r>
    </w:p>
    <w:bookmarkEnd w:id="24"/>
    <w:bookmarkStart w:id="25" w:name="challenges-encountered"/>
    <w:p>
      <w:pPr>
        <w:pStyle w:val="Heading2"/>
      </w:pPr>
      <w:r>
        <w:t xml:space="preserve">5. Challenges Encountered</w:t>
      </w:r>
    </w:p>
    <w:p>
      <w:pPr>
        <w:pStyle w:val="FirstParagraph"/>
      </w:pPr>
      <w:r>
        <w:t xml:space="preserve">The transition into becoming an effective Intern University Lecturer in Ghana Accra was not without its hurdles. One significant challenge was managing diverse learning paces within large lecture halls, a common scenario in major universities in Ghana Accra. Additionally, navigating the bureaucratic processes required for academic approval and resource allocation provided a steep learning curve.</w:t>
      </w:r>
    </w:p>
    <w:p>
      <w:pPr>
        <w:pStyle w:val="BodyText"/>
      </w:pPr>
      <w:r>
        <w:t xml:space="preserve">Furthermore, adapting to the local administrative culture of Ghana Accra required patience and diplomatic skills. Understanding the unspoken norms of hierarchy and respect was essential for building rapport with both colleagues and students. These challenges served as critical learning opportunities, reinforcing the complexity of the Intern University Lecturer role in a developing academic environment.</w:t>
      </w:r>
    </w:p>
    <w:bookmarkEnd w:id="25"/>
    <w:bookmarkStart w:id="26" w:name="achievements-and-learnings"/>
    <w:p>
      <w:pPr>
        <w:pStyle w:val="Heading2"/>
      </w:pPr>
      <w:r>
        <w:t xml:space="preserve">6. Achievements and Learnings</w:t>
      </w:r>
    </w:p>
    <w:p>
      <w:pPr>
        <w:pStyle w:val="FirstParagraph"/>
      </w:pPr>
      <w:r>
        <w:t xml:space="preserve">Throughout the internship, I successfully facilitated several seminar sessions that received positive feedback from peers and supervisors. As an Intern University Lecturer, I managed to integrate digital learning tools into traditional lectures, enhancing student engagement. This initiative was particularly well-received in Ghana Accra, where internet accessibility is improving but still requires careful consideration.</w:t>
      </w:r>
    </w:p>
    <w:p>
      <w:pPr>
        <w:pStyle w:val="BodyText"/>
      </w:pPr>
      <w:r>
        <w:t xml:space="preserve">I also contributed to a joint research project focused on educational policy impacts in West Africa. This collaboration allowed me to see the broader implications of university-level teaching on national development policies in Ghana Accra. The experience solidified my understanding of the Intern University Lecturer position as not just a teaching role, but a pivotal contribution to societal progress.</w:t>
      </w:r>
    </w:p>
    <w:bookmarkEnd w:id="26"/>
    <w:bookmarkStart w:id="27" w:name="conclusion"/>
    <w:p>
      <w:pPr>
        <w:pStyle w:val="Heading2"/>
      </w:pPr>
      <w:r>
        <w:t xml:space="preserve">7. Conclusion</w:t>
      </w:r>
    </w:p>
    <w:p>
      <w:pPr>
        <w:pStyle w:val="FirstParagraph"/>
      </w:pPr>
      <w:r>
        <w:t xml:space="preserve">In conclusion, this internship has been an instrumental phase in my professional development. Serving as an Intern University Lecturer in Ghana Accra provided me with unparalleled insights into the intricacies of higher education administration and pedagogy. The experience highlighted the importance of adaptability, cultural sensitivity, and academic excellence.</w:t>
      </w:r>
    </w:p>
    <w:p>
      <w:pPr>
        <w:pStyle w:val="BodyText"/>
      </w:pPr>
      <w:r>
        <w:t xml:space="preserve">The unique environment of Ghana Accra offered a rich backdrop for learning, challenging me to refine my teaching style and administrative skills. I leave this internship with a deep appreciation for the role that university lecturers play in shaping the future workforce and intellectual capital of Ghana Accra. This Internship Report serves as both a record of my achievements and a testament to the valuable lessons learned during this transformative period.</w:t>
      </w:r>
    </w:p>
    <w:bookmarkEnd w:id="27"/>
    <w:p>
      <w:r>
        <w:pict>
          <v:rect style="width:0;height:1.5pt" o:hralign="center" o:hrstd="t" o:hr="t"/>
        </w:pict>
      </w:r>
    </w:p>
    <w:p>
      <w:pPr>
        <w:pStyle w:val="FirstParagraph"/>
      </w:pPr>
      <w:r>
        <w:rPr>
          <w:iCs/>
          <w:i/>
        </w:rPr>
        <w:t xml:space="preserve">Submitted by [Your Name]</w:t>
      </w:r>
      <w:r>
        <w:br/>
      </w:r>
      <w:r>
        <w:rPr>
          <w:iCs/>
          <w:i/>
        </w:rPr>
        <w:t xml:space="preserve">Intern University Lecturer</w:t>
      </w:r>
      <w:r>
        <w:br/>
      </w:r>
      <w:r>
        <w:rPr>
          <w:iCs/>
          <w:i/>
        </w:rPr>
        <w:t xml:space="preserve">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Ghana Accra</dc:title>
  <dc:creator/>
  <dc:language>en</dc:language>
  <cp:keywords/>
  <dcterms:created xsi:type="dcterms:W3CDTF">2026-07-29T12:28:56Z</dcterms:created>
  <dcterms:modified xsi:type="dcterms:W3CDTF">2026-07-29T12:28:56Z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