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w:t>
      </w:r>
      <w:r>
        <w:t xml:space="preserve"> </w:t>
      </w:r>
      <w:r>
        <w:t xml:space="preserve">Italy</w:t>
      </w:r>
      <w:r>
        <w:t xml:space="preserve"> </w:t>
      </w:r>
      <w:r>
        <w:t xml:space="preserve">Rome</w:t>
      </w:r>
    </w:p>
    <w:bookmarkStart w:id="20" w:name="name"/>
    <w:p>
      <w:pPr>
        <w:pStyle w:val="Heading3"/>
      </w:pPr>
      <w:r>
        <w:rPr>
          <w:bCs/>
          <w:b/>
        </w:rPr>
        <w:t xml:space="preserve">Name:</w:t>
      </w:r>
    </w:p>
    <w:p>
      <w:pPr>
        <w:pStyle w:val="FirstParagraph"/>
      </w:pPr>
      <w:r>
        <w:t xml:space="preserve">Alexio Rossi</w:t>
      </w:r>
      <w:r>
        <w:br/>
      </w:r>
      <w:r>
        <w:br/>
      </w:r>
    </w:p>
    <w:bookmarkEnd w:id="20"/>
    <w:bookmarkStart w:id="21" w:name="date"/>
    <w:p>
      <w:pPr>
        <w:pStyle w:val="Heading3"/>
      </w:pPr>
      <w:r>
        <w:rPr>
          <w:bCs/>
          <w:b/>
        </w:rPr>
        <w:t xml:space="preserve">Date:</w:t>
      </w:r>
    </w:p>
    <w:p>
      <w:pPr>
        <w:pStyle w:val="FirstParagraph"/>
      </w:pPr>
      <w:r>
        <w:t xml:space="preserve">October 24, 2024</w:t>
      </w:r>
      <w:r>
        <w:br/>
      </w:r>
      <w:r>
        <w:br/>
      </w:r>
    </w:p>
    <w:bookmarkEnd w:id="21"/>
    <w:bookmarkStart w:id="22" w:name="X35c2a9abbae8f68ba241a7dc5cb068767a1c35c"/>
    <w:p>
      <w:pPr>
        <w:pStyle w:val="Heading3"/>
      </w:pPr>
      <w:r>
        <w:rPr>
          <w:bCs/>
          <w:b/>
        </w:rPr>
        <w:t xml:space="preserve">Institution:</w:t>
      </w:r>
      <w:r>
        <w:t xml:space="preserve">Sapienza University of Rome / International Partnership Program</w:t>
      </w:r>
      <w:r>
        <w:br/>
      </w:r>
      <w:r>
        <w:br/>
      </w:r>
    </w:p>
    <w:bookmarkEnd w:id="22"/>
    <w:bookmarkStart w:id="23" w:name="position-title"/>
    <w:p>
      <w:pPr>
        <w:pStyle w:val="Heading3"/>
      </w:pPr>
      <w:r>
        <w:rPr>
          <w:bCs/>
          <w:b/>
        </w:rPr>
        <w:t xml:space="preserve">Position Title:</w:t>
      </w:r>
    </w:p>
    <w:p>
      <w:pPr>
        <w:pStyle w:val="FirstParagraph"/>
      </w:pPr>
      <w:r>
        <w:t xml:space="preserve">Visiting Academic Associate &amp; Pedagogical Internship Candidate for the Role of University Lecturer</w:t>
      </w:r>
    </w:p>
    <w:bookmarkEnd w:id="23"/>
    <w:bookmarkStart w:id="34" w:name="X652319190c7236dc7392a1a21ecca4c76e45183"/>
    <w:p>
      <w:pPr>
        <w:pStyle w:val="Heading1"/>
      </w:pPr>
      <w:r>
        <w:t xml:space="preserve">Comprehensive Internship Report: The Evolution of the University Lecturer in Italy Rome</w:t>
      </w:r>
    </w:p>
    <w:p>
      <w:pPr>
        <w:pStyle w:val="FirstParagraph"/>
      </w:pPr>
      <w:r>
        <w:t xml:space="preserve">This document serves as a formal comprehensive report detailing the experiences, observations, and academic reflections gained during an intensive internship period situated in the historic and vibrant academic hub of Italy Rome. The primary objective of this report is to analyze the multifaceted role of a University Lecturer within the Italian higher education system, specifically examining how traditional pedagogical methods interact with modern educational technologies and cultural nuances in one of Europe’s oldest cities.</w:t>
      </w:r>
    </w:p>
    <w:bookmarkStart w:id="24" w:name="introduction-and-contextual-framework"/>
    <w:p>
      <w:pPr>
        <w:pStyle w:val="Heading2"/>
      </w:pPr>
      <w:r>
        <w:t xml:space="preserve">1. Introduction and Contextual Framework</w:t>
      </w:r>
    </w:p>
    <w:p>
      <w:pPr>
        <w:pStyle w:val="FirstParagraph"/>
      </w:pPr>
      <w:r>
        <w:t xml:space="preserve">The internship was conducted over a period of six months, providing an immersive experience into the academic life of Italy Rome. The choice to focus on this specific geographical location was deliberate, given that Italy Rome stands as a crucible of history, art, and rigorous intellectual tradition. The University Lecturer is not merely a conduit of information but a custodian of cultural heritage and critical thinking skills. In the context of Italy Rome, this role assumes added significance due to the intersection of ancient scholarly traditions with contemporary European Union academic standards.</w:t>
      </w:r>
    </w:p>
    <w:p>
      <w:pPr>
        <w:pStyle w:val="BodyText"/>
      </w:pPr>
      <w:r>
        <w:t xml:space="preserve">The core purpose of this internship report is to deconstruct the daily responsibilities, challenges, and triumphs associated with the position. It explores how a University Lecturer must navigate bureaucratic structures typical of Italian universities while simultaneously fostering an inclusive and dynamic classroom environment. The report argues that effective lecturing in Italy Rome requires a dual competency: mastery of one's specific academic discipline and a profound sensitivity to the socio-cultural fabric of the host city.</w:t>
      </w:r>
    </w:p>
    <w:bookmarkEnd w:id="24"/>
    <w:bookmarkStart w:id="27" w:name="X49fc7cc51c88563118a2a36a830abe17259be47"/>
    <w:p>
      <w:pPr>
        <w:pStyle w:val="Heading2"/>
      </w:pPr>
      <w:r>
        <w:t xml:space="preserve">2. Pedagogical Methodologies and Curriculum Development</w:t>
      </w:r>
    </w:p>
    <w:p>
      <w:pPr>
        <w:pStyle w:val="FirstParagraph"/>
      </w:pPr>
      <w:r>
        <w:t xml:space="preserve">A significant portion of the internship involved observing and assisting senior faculty members in their duties as University Lecturers. It became immediately apparent that the pedagogical approach in Italy Rome differs from Anglo-Saxon models. The traditional "cattedra" (chair) method, while evolving, still places emphasis on authoritative lecture delivery combined with rigorous seminar discussions.</w:t>
      </w:r>
    </w:p>
    <w:bookmarkStart w:id="25" w:name="balancing-tradition-and-innovation"/>
    <w:p>
      <w:pPr>
        <w:pStyle w:val="Heading3"/>
      </w:pPr>
      <w:r>
        <w:t xml:space="preserve">2.1 Balancing Tradition and Innovation</w:t>
      </w:r>
    </w:p>
    <w:p>
      <w:pPr>
        <w:pStyle w:val="FirstParagraph"/>
      </w:pPr>
      <w:r>
        <w:t xml:space="preserve">During my tenure, I participated in the curriculum development for a cross-disciplinary course focusing on Mediterranean History and Modern Political Science. As an intern aspiring to become a fully accredited University Lecturer, I learned that adapting materials to fit the local context is crucial. Students in Italy Rome are often steeped in classical education; therefore, introductory courses must bridge the gap between ancient philosophical texts and modern digital literacy. My role involved digitizing archival resources, allowing students to access primary sources from the Vatican Libraries and national archives remotely, thereby enhancing their research capabilities.</w:t>
      </w:r>
    </w:p>
    <w:bookmarkEnd w:id="25"/>
    <w:bookmarkStart w:id="26" w:name="student-engagement-strategies"/>
    <w:p>
      <w:pPr>
        <w:pStyle w:val="Heading3"/>
      </w:pPr>
      <w:r>
        <w:t xml:space="preserve">2.2 Student Engagement Strategies</w:t>
      </w:r>
    </w:p>
    <w:p>
      <w:pPr>
        <w:pStyle w:val="FirstParagraph"/>
      </w:pPr>
      <w:r>
        <w:t xml:space="preserve">A key challenge identified during the internship was maintaining high levels of student engagement in large lecture halls. In Italy Rome, class sizes can vary significantly depending on the department. To address this, I collaborated with supervising lecturers to implement "flipped classroom" techniques where theoretical frameworks were assigned as pre-reading, leaving contact time for debate and critical analysis. This shift required the University Lecturer to act less as a broadcaster of facts and more as a facilitator of dialogue, encouraging students to challenge premises rather than simply memorize them.</w:t>
      </w:r>
    </w:p>
    <w:bookmarkEnd w:id="26"/>
    <w:bookmarkEnd w:id="27"/>
    <w:bookmarkStart w:id="30" w:name="X6b5410fb39cef32ed69d347bfa186db81b28415"/>
    <w:p>
      <w:pPr>
        <w:pStyle w:val="Heading2"/>
      </w:pPr>
      <w:r>
        <w:t xml:space="preserve">3. Cultural Integration and Administrative Navigation</w:t>
      </w:r>
    </w:p>
    <w:p>
      <w:pPr>
        <w:pStyle w:val="FirstParagraph"/>
      </w:pPr>
      <w:r>
        <w:t xml:space="preserve">The experience in Italy Rome highlighted that being a successful University Lecturer extends beyond the classroom walls. It requires navigating a complex administrative landscape and integrating into the local community.</w:t>
      </w:r>
    </w:p>
    <w:bookmarkStart w:id="28" w:name="the-bureaucratic-landscape"/>
    <w:p>
      <w:pPr>
        <w:pStyle w:val="Heading3"/>
      </w:pPr>
      <w:r>
        <w:t xml:space="preserve">3.1 The Bureaucratic Landscape</w:t>
      </w:r>
    </w:p>
    <w:p>
      <w:pPr>
        <w:pStyle w:val="FirstParagraph"/>
      </w:pPr>
      <w:r>
        <w:t xml:space="preserve">Italian academia, like much of Italian public service, is characterized by detailed procedural requirements. As part of my internship report preparation, I assisted in organizing departmental meetings and handling accreditation paperwork. This administrative burden is a reality for every University Lecturer in Italy Rome. Learning to manage time effectively between research obligations (such as publishing papers) and teaching duties was a critical skill acquired during this period.</w:t>
      </w:r>
    </w:p>
    <w:bookmarkEnd w:id="28"/>
    <w:bookmarkStart w:id="29" w:name="cultural-immersion"/>
    <w:p>
      <w:pPr>
        <w:pStyle w:val="Heading3"/>
      </w:pPr>
      <w:r>
        <w:t xml:space="preserve">3.2 Cultural Immersion</w:t>
      </w:r>
    </w:p>
    <w:p>
      <w:pPr>
        <w:pStyle w:val="FirstParagraph"/>
      </w:pPr>
      <w:r>
        <w:t xml:space="preserve">The location of Italy Rome provided unique opportunities for cultural integration. Many lectures were supplemented by field trips to historical sites, museums, and governmental institutions in Rome. This experiential learning component underscored the importance of place-based education. A University Lecturer must be able to contextualize abstract concepts within the physical reality of their surroundings. For instance, discussing urban planning policies was far more effective when conducted amidst the architectural layers of Rome itself.</w:t>
      </w:r>
    </w:p>
    <w:bookmarkEnd w:id="29"/>
    <w:bookmarkEnd w:id="30"/>
    <w:bookmarkStart w:id="31" w:name="research-and-academic-collaboration"/>
    <w:p>
      <w:pPr>
        <w:pStyle w:val="Heading2"/>
      </w:pPr>
      <w:r>
        <w:t xml:space="preserve">4. Research and Academic Collaboration</w:t>
      </w:r>
    </w:p>
    <w:p>
      <w:pPr>
        <w:pStyle w:val="FirstParagraph"/>
      </w:pPr>
      <w:r>
        <w:t xml:space="preserve">A core duty of any University Lecturer is the advancement of knowledge through research. During this internship, I collaborated with a research group specializing in European Cultural Heritage. Our work involved analyzing how digital humanities tools can be used to preserve intangible cultural heritage in urban centers.</w:t>
      </w:r>
    </w:p>
    <w:p>
      <w:pPr>
        <w:pStyle w:val="BodyText"/>
      </w:pPr>
      <w:r>
        <w:t xml:space="preserve">The collaboration demonstrated that modern University Lecturers are expected to be active researchers who secure funding and publish in international journals. The pressure to produce high-impact research while maintaining teaching excellence is intense. However, the supportive network of peers in Italy Rome provided a model for sustainable academic practice, emphasizing regular seminars and peer-review sessions as vital tools for professional growth.</w:t>
      </w:r>
    </w:p>
    <w:bookmarkEnd w:id="31"/>
    <w:bookmarkStart w:id="32" w:name="challenges-and-personal-growth"/>
    <w:p>
      <w:pPr>
        <w:pStyle w:val="Heading2"/>
      </w:pPr>
      <w:r>
        <w:t xml:space="preserve">5. Challenges and Personal Growth</w:t>
      </w:r>
    </w:p>
    <w:p>
      <w:pPr>
        <w:pStyle w:val="FirstParagraph"/>
      </w:pPr>
      <w:r>
        <w:t xml:space="preserve">The internship was not without its challenges. Language barriers initially posed difficulties in engaging with non-English speaking students, although most advanced courses were conducted in English. This highlighted the growing internationalization of higher education in Italy Rome.</w:t>
      </w:r>
    </w:p>
    <w:p>
      <w:pPr>
        <w:pStyle w:val="BodyText"/>
      </w:pPr>
      <w:r>
        <w:t xml:space="preserve">Furthermore, adapting to the Italian academic calendar and examination styles required patience and flexibility. The oral examination tradition, still prevalent in many Italian disciplines, demanded that I develop strong public speaking skills and the ability to think on my feet. These experiences have been instrumental in shaping my identity as an aspiring University Lecturer.</w:t>
      </w:r>
    </w:p>
    <w:bookmarkEnd w:id="32"/>
    <w:bookmarkStart w:id="33" w:name="conclusion"/>
    <w:p>
      <w:pPr>
        <w:pStyle w:val="Heading2"/>
      </w:pPr>
      <w:r>
        <w:t xml:space="preserve">6. Conclusion</w:t>
      </w:r>
    </w:p>
    <w:p>
      <w:pPr>
        <w:pStyle w:val="FirstParagraph"/>
      </w:pPr>
      <w:r>
        <w:t xml:space="preserve">In conclusion, this internship report affirms that the role of a University Lecturer in Italy Rome is complex, dynamic, and deeply rooted in cultural tradition while simultaneously reaching toward global innovation. The experience has provided me with invaluable insights into pedagogical strategies, administrative navigation, and the importance of research integration.</w:t>
      </w:r>
    </w:p>
    <w:p>
      <w:pPr>
        <w:pStyle w:val="BodyText"/>
      </w:pPr>
      <w:r>
        <w:t xml:space="preserve">The setting of Italy Rome serves as both a backdrop and a teacher. It reminds us that education is not confined to four walls but is embedded in history, society, and culture. As I move forward in my academic career, the lessons learned during this internship will guide my approach to teaching and research. I am confident that the skills acquired—ranging from digital resource management to cross-cultural communication—will enable me to serve effectively as a University Lecturer in future institutions.</w:t>
      </w:r>
    </w:p>
    <w:p>
      <w:pPr>
        <w:pStyle w:val="BodyText"/>
      </w:pPr>
      <w:r>
        <w:t xml:space="preserve">This document stands as a testament to the rigorous standards of academic training in Italy Rome and highlights the continuous evolution required of educators in the 21st century. The synergy between local heritage and global academic trends defines the modern University Lecturer, making this internship a pivotal chapter in my professional development.</w:t>
      </w:r>
    </w:p>
    <w:p>
      <w:pPr>
        <w:pStyle w:val="BodyText"/>
      </w:pPr>
      <w:r>
        <w:rPr>
          <w:bCs/>
          <w:b/>
        </w:rPr>
        <w:t xml:space="preserve">End of Report</w:t>
      </w:r>
      <w:r>
        <w:br/>
      </w:r>
      <w:r>
        <w:t xml:space="preserve">Submitted for academic review.</w:t>
      </w:r>
      <w:r>
        <w:br/>
      </w:r>
      <w:r>
        <w:t xml:space="preserve">Location: Italy Rome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 Italy Rome</dc:title>
  <dc:creator/>
  <dc:language>en</dc:language>
  <cp:keywords/>
  <dcterms:created xsi:type="dcterms:W3CDTF">2026-07-29T05:54:57Z</dcterms:created>
  <dcterms:modified xsi:type="dcterms:W3CDTF">2026-07-29T05:54:57Z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