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internship-report"/>
    <w:p>
      <w:pPr>
        <w:pStyle w:val="Heading1"/>
      </w:pPr>
      <w:r>
        <w:t xml:space="preserve">Internship Report</w:t>
      </w:r>
    </w:p>
    <w:p>
      <w:pPr>
        <w:pStyle w:val="FirstParagraph"/>
      </w:pPr>
      <w:r>
        <w:t xml:space="preserve">Position Title : University Lecturer</w:t>
      </w:r>
      <w:r>
        <w:br/>
      </w:r>
      <w:r>
        <w:t xml:space="preserve">Location : Pakistan Islamabad</w:t>
      </w:r>
      <w:r>
        <w:br/>
      </w:r>
      <w:r>
        <w:t xml:space="preserve">Date Submitted : October 26, 2023</w:t>
      </w:r>
    </w:p>
    <w:bookmarkEnd w:id="20"/>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details the comprehensive experiences, responsibilities undertaken and academic insights gained during my internship tenure as a prospective</w:t>
      </w:r>
      <w:r>
        <w:t xml:space="preserve"> </w:t>
      </w:r>
      <w:r>
        <w:rPr>
          <w:bCs/>
          <w:b/>
        </w:rPr>
        <w:t xml:space="preserve">University Lecturer</w:t>
      </w:r>
      <w:r>
        <w:t xml:space="preserve">. Conducted within the dynamic higher education landscape of</w:t>
      </w:r>
      <w:r>
        <w:t xml:space="preserve"> </w:t>
      </w:r>
      <w:r>
        <w:rPr>
          <w:bCs/>
          <w:b/>
        </w:rPr>
        <w:t xml:space="preserve">Pakistan Islamabad</w:t>
      </w:r>
      <w:r>
        <w:t xml:space="preserve">, this period served as a critical bridge between theoretical pedagogical frameworks and practical classroom management. The primary objective was to acquire hands-on experience in curriculum delivery, student mentorship, and academic administration within one of Pakistan’s premier educational institutions. This document outlines the specific challenges encountered in the capital city’s competitive academic environment, the methodologies employed to enhance student engagement, and key professional developments achieved during this transformative phase.</w:t>
      </w:r>
    </w:p>
    <w:bookmarkEnd w:id="21"/>
    <w:bookmarkStart w:id="22" w:name="introduction"/>
    <w:p>
      <w:pPr>
        <w:pStyle w:val="Heading2"/>
      </w:pPr>
      <w:r>
        <w:t xml:space="preserve">Introduction</w:t>
      </w:r>
    </w:p>
    <w:p>
      <w:pPr>
        <w:pStyle w:val="FirstParagraph"/>
      </w:pPr>
      <w:r>
        <w:t xml:space="preserve">The role of a</w:t>
      </w:r>
      <w:r>
        <w:t xml:space="preserve"> </w:t>
      </w:r>
      <w:r>
        <w:rPr>
          <w:bCs/>
          <w:b/>
        </w:rPr>
        <w:t xml:space="preserve">University Lecturer</w:t>
      </w:r>
      <w:r>
        <w:t xml:space="preserve"> </w:t>
      </w:r>
      <w:r>
        <w:t xml:space="preserve">extends far beyond mere knowledge transmission; it involves fostering critical thinking, ethical reasoning and intellectual curiosity. In</w:t>
      </w:r>
      <w:r>
        <w:t xml:space="preserve"> </w:t>
      </w:r>
      <w:r>
        <w:rPr>
          <w:bCs/>
          <w:b/>
        </w:rPr>
        <w:t xml:space="preserve">Pakistan Islamabad</w:t>
      </w:r>
      <w:r>
        <w:t xml:space="preserve">, the academic sector is undergoing significant transformation driven by international accreditation standards, technological integration and a growing emphasis on research output. This internship provided an unparalleled opportunity to navigate these shifts while contributing to the educational mission of our host institution.</w:t>
      </w:r>
    </w:p>
    <w:bookmarkEnd w:id="22"/>
    <w:bookmarkStart w:id="26" w:name="objectives-of-the-internship"/>
    <w:p>
      <w:pPr>
        <w:pStyle w:val="Heading2"/>
      </w:pPr>
      <w:r>
        <w:t xml:space="preserve">Objectives of the Internship</w:t>
      </w:r>
    </w:p>
    <w:p>
      <w:pPr>
        <w:pStyle w:val="FirstParagraph"/>
      </w:pPr>
      <w:r>
        <w:t xml:space="preserve">The core objectives of this internship were multifaceted:</w:t>
      </w:r>
    </w:p>
    <w:p>
      <w:pPr>
        <w:pStyle w:val="BodyText"/>
      </w:pPr>
      <w:r>
        <w:t xml:space="preserve">To gain practical experience in lesson planning, lecture delivery and assessment design.</w:t>
      </w:r>
    </w:p>
    <w:p>
      <w:pPr>
        <w:pStyle w:val="BodyText"/>
      </w:pPr>
      <w:r>
        <w:t xml:space="preserve">To understand the administrative workflow and academic policies specific to universities in</w:t>
      </w:r>
      <w:r>
        <w:t xml:space="preserve"> </w:t>
      </w:r>
      <w:r>
        <w:rPr>
          <w:bCs/>
          <w:b/>
        </w:rPr>
        <w:t xml:space="preserve">Pakistan Islamabad</w:t>
      </w:r>
      <w:r>
        <w:t xml:space="preserve">.</w:t>
      </w:r>
    </w:p>
    <w:p>
      <w:pPr>
        <w:pStyle w:val="BodyText"/>
      </w:pPr>
      <w:r>
        <w:t xml:space="preserve">To develop effective communication skills tailored for diverse student demographics.</w:t>
      </w:r>
    </w:p>
    <w:p>
      <w:pPr>
        <w:pStyle w:val="BodyText"/>
      </w:pPr>
      <w:r>
        <w:t xml:space="preserve">To participate in departmental seminars and contribute to ongoing research initiatives.</w:t>
      </w:r>
    </w:p>
    <w:p>
      <w:pPr>
        <w:pStyle w:val="BodyText"/>
      </w:pPr>
      <w:r>
        <w:t xml:space="preserve">Daily Responsibilities and Activities</w:t>
      </w:r>
    </w:p>
    <w:p>
      <w:pPr>
        <w:pStyle w:val="BodyText"/>
      </w:pPr>
      <w:r>
        <w:t xml:space="preserve">As an intern aspiring to become a permanent</w:t>
      </w:r>
      <w:r>
        <w:t xml:space="preserve"> </w:t>
      </w:r>
      <w:r>
        <w:rPr>
          <w:bCs/>
          <w:b/>
        </w:rPr>
        <w:t xml:space="preserve">University Lecturer</w:t>
      </w:r>
      <w:r>
        <w:t xml:space="preserve">, my daily routine was rigorous and varied. The following activities constituted the bulk of my professional engagement:</w:t>
      </w:r>
    </w:p>
    <w:bookmarkStart w:id="23" w:name="lecture-delivery-and-preparation"/>
    <w:p>
      <w:pPr>
        <w:pStyle w:val="Heading3"/>
      </w:pPr>
      <w:r>
        <w:t xml:space="preserve">1. Lecture Delivery and Preparation</w:t>
      </w:r>
    </w:p>
    <w:p>
      <w:pPr>
        <w:pStyle w:val="FirstParagraph"/>
      </w:pPr>
      <w:r>
        <w:t xml:space="preserve">I was assigned to deliver lectures for undergraduate courses in Introduction to Sociology and Research Methods. Preparing these sessions required extensive literature review, ensuring content alignment with the Higher Education Commission (HEC) of Pakistan guidelines prevalent in</w:t>
      </w:r>
      <w:r>
        <w:t xml:space="preserve"> </w:t>
      </w:r>
      <w:r>
        <w:rPr>
          <w:bCs/>
          <w:b/>
        </w:rPr>
        <w:t xml:space="preserve">Pakistan Islamabad</w:t>
      </w:r>
      <w:r>
        <w:t xml:space="preserve">. I focused on integrating case studies relevant to local societal issues, thereby making abstract concepts tangible for students.</w:t>
      </w:r>
    </w:p>
    <w:bookmarkEnd w:id="23"/>
    <w:bookmarkStart w:id="24" w:name="student-mentorship-and-counseling"/>
    <w:p>
      <w:pPr>
        <w:pStyle w:val="Heading3"/>
      </w:pPr>
      <w:r>
        <w:t xml:space="preserve">2. Student Mentorship and Counseling</w:t>
      </w:r>
    </w:p>
    <w:p>
      <w:pPr>
        <w:pStyle w:val="FirstParagraph"/>
      </w:pPr>
      <w:r>
        <w:t xml:space="preserve">A significant portion of my time was dedicated to holding office hours. Students from various backgrounds sought guidance on academic performance and career paths. This interaction highlighted the unique challenges faced by students in</w:t>
      </w:r>
      <w:r>
        <w:t xml:space="preserve"> </w:t>
      </w:r>
      <w:r>
        <w:rPr>
          <w:bCs/>
          <w:b/>
        </w:rPr>
        <w:t xml:space="preserve">Pakistan Islamabad</w:t>
      </w:r>
      <w:r>
        <w:t xml:space="preserve">, including pressure to secure government employment versus private sector opportunities, necessitating nuanced advice sessions.</w:t>
      </w:r>
    </w:p>
    <w:bookmarkEnd w:id="24"/>
    <w:bookmarkStart w:id="25" w:name="assessment-creation-and-grading"/>
    <w:p>
      <w:pPr>
        <w:pStyle w:val="Heading3"/>
      </w:pPr>
      <w:r>
        <w:t xml:space="preserve">3. Assessment Creation and Grading</w:t>
      </w:r>
    </w:p>
    <w:p>
      <w:pPr>
        <w:pStyle w:val="FirstParagraph"/>
      </w:pPr>
      <w:r>
        <w:t xml:space="preserve">I participated in designing mid-term and final examinations. This process involved crafting questions that tested not only rote memory but also analytical abilities. Grading hundreds of answer scripts required meticulous attention to detail and adherence to standardized rubrics established by the faculty board.</w:t>
      </w:r>
    </w:p>
    <w:bookmarkEnd w:id="25"/>
    <w:bookmarkEnd w:id="26"/>
    <w:bookmarkStart w:id="27" w:name="Xa848eae7cfa2294476130ea557873f3969da7b8"/>
    <w:p>
      <w:pPr>
        <w:pStyle w:val="Heading2"/>
      </w:pPr>
      <w:r>
        <w:t xml:space="preserve">Challenges Encountered in Pakistan Islamabad</w:t>
      </w:r>
    </w:p>
    <w:p>
      <w:pPr>
        <w:pStyle w:val="FirstParagraph"/>
      </w:pPr>
      <w:r>
        <w:t xml:space="preserve">Operating as a</w:t>
      </w:r>
      <w:r>
        <w:t xml:space="preserve"> </w:t>
      </w:r>
      <w:r>
        <w:rPr>
          <w:bCs/>
          <w:b/>
        </w:rPr>
        <w:t xml:space="preserve">University Lecturer</w:t>
      </w:r>
      <w:r>
        <w:t xml:space="preserve"> </w:t>
      </w:r>
      <w:r>
        <w:t xml:space="preserve">in</w:t>
      </w:r>
      <w:r>
        <w:t xml:space="preserve"> </w:t>
      </w:r>
      <w:r>
        <w:rPr>
          <w:bCs/>
          <w:b/>
        </w:rPr>
        <w:t xml:space="preserve">Pakistan Islamabad</w:t>
      </w:r>
      <w:r>
        <w:t xml:space="preserve"> </w:t>
      </w:r>
      <w:r>
        <w:t xml:space="preserve">presented specific challenges that I had to navigate successfully.</w:t>
      </w:r>
    </w:p>
    <w:p>
      <w:pPr>
        <w:pStyle w:val="BodyText"/>
      </w:pPr>
      <w:r>
        <w:rPr>
          <w:bCs/>
          <w:b/>
        </w:rPr>
        <w:t xml:space="preserve">Bureaucratic Procedures:</w:t>
      </w:r>
      <w:r>
        <w:t xml:space="preserve">The administrative processes within many educational institutions in the capital can be cumbersome. Navigating approval systems for curriculum changes or resource procurement required patience and diplomatic communication skills.</w:t>
      </w:r>
    </w:p>
    <w:p>
      <w:pPr>
        <w:pStyle w:val="BodyText"/>
      </w:pPr>
      <w:r>
        <w:rPr>
          <w:bCs/>
          <w:b/>
        </w:rPr>
        <w:t xml:space="preserve">Digital Divide:</w:t>
      </w:r>
      <w:r>
        <w:t xml:space="preserve">While</w:t>
      </w:r>
      <w:r>
        <w:t xml:space="preserve"> </w:t>
      </w:r>
      <w:r>
        <w:rPr>
          <w:bCs/>
          <w:b/>
        </w:rPr>
        <w:t xml:space="preserve">Pakistan Islamabad</w:t>
      </w:r>
      <w:r>
        <w:t xml:space="preserve"> </w:t>
      </w:r>
      <w:r>
        <w:t xml:space="preserve">is a tech-savvy city, there remains a disparity in digital literacy among students. Bridging this gap required me to adopt hybrid teaching methods, ensuring that students without reliable internet access at home could still engage with digital learning materials during class hours.</w:t>
      </w:r>
    </w:p>
    <w:p>
      <w:pPr>
        <w:pStyle w:val="BodyText"/>
      </w:pPr>
      <w:r>
        <w:rPr>
          <w:bCs/>
          <w:b/>
        </w:rPr>
        <w:t xml:space="preserve">Cultural Sensitivity:</w:t>
      </w:r>
      <w:r>
        <w:t xml:space="preserve">Educating a diverse student body from various provinces of Pakistan required heightened cultural sensitivity. Ensuring inclusivity and fairness in discussions regarding social and political topics was paramount to maintaining a respectful classroom environment.</w:t>
      </w:r>
    </w:p>
    <w:bookmarkEnd w:id="27"/>
    <w:bookmarkStart w:id="28" w:name="key-learnings-and-skill-development"/>
    <w:p>
      <w:pPr>
        <w:pStyle w:val="Heading2"/>
      </w:pPr>
      <w:r>
        <w:t xml:space="preserve">Key Learnings and Skill Development</w:t>
      </w:r>
    </w:p>
    <w:p>
      <w:pPr>
        <w:pStyle w:val="FirstParagraph"/>
      </w:pPr>
      <w:r>
        <w:t xml:space="preserve">This internship significantly enhanced my professional competencies:</w:t>
      </w:r>
    </w:p>
    <w:p>
      <w:pPr>
        <w:pStyle w:val="BodyText"/>
      </w:pPr>
      <w:r>
        <w:rPr>
          <w:bCs/>
          <w:b/>
        </w:rPr>
        <w:t xml:space="preserve">Pedagogical Adaptability:</w:t>
      </w:r>
      <w:r>
        <w:t xml:space="preserve"> </w:t>
      </w:r>
      <w:r>
        <w:t xml:space="preserve">I learned to adjust my teaching style based on student feedback, shifting from traditional lectures to interactive workshops when engagement levels dropped.</w:t>
      </w:r>
    </w:p>
    <w:p>
      <w:pPr>
        <w:pStyle w:val="BodyText"/>
      </w:pPr>
      <w:r>
        <w:rPr>
          <w:bCs/>
          <w:b/>
        </w:rPr>
        <w:t xml:space="preserve">Research Methodology:</w:t>
      </w:r>
      <w:r>
        <w:t xml:space="preserve"> </w:t>
      </w:r>
      <w:r>
        <w:t xml:space="preserve">Assisting senior faculty with grant proposals in</w:t>
      </w:r>
    </w:p>
    <w:p>
      <w:pPr>
        <w:pStyle w:val="BodyText"/>
      </w:pPr>
      <w:r>
        <w:t xml:space="preserve">Pakistan Islamabad's competitive research landscape improved my understanding of academic writing and data analysis.</w:t>
      </w:r>
    </w:p>
    <w:p>
      <w:pPr>
        <w:pStyle w:val="BodyText"/>
      </w:pPr>
      <w:r>
        <w:rPr>
          <w:bCs/>
          <w:b/>
        </w:rPr>
        <w:t xml:space="preserve">Time Management:</w:t>
      </w:r>
      <w:r>
        <w:t xml:space="preserve">Balancing lecture preparation, grading and administrative duties taught me effective prioritization techniques essential for a long-term career as a</w:t>
      </w:r>
    </w:p>
    <w:p>
      <w:pPr>
        <w:pStyle w:val="BodyText"/>
      </w:pPr>
      <w:r>
        <w:t xml:space="preserve">University Lecturer.</w:t>
      </w:r>
    </w:p>
    <w:p>
      <w:pPr>
        <w:pStyle w:val="BodyText"/>
      </w:pPr>
      <w:r>
        <w:t xml:space="preserve">Conclusion</w:t>
      </w:r>
    </w:p>
    <w:p>
      <w:pPr>
        <w:pStyle w:val="BodyText"/>
      </w:pPr>
      <w:r>
        <w:t xml:space="preserve">The internship period dedicated to preparing for the role of a</w:t>
      </w:r>
      <w:r>
        <w:t xml:space="preserve"> </w:t>
      </w:r>
      <w:r>
        <w:rPr>
          <w:bCs/>
          <w:b/>
        </w:rPr>
        <w:t xml:space="preserve">University Lecturer in</w:t>
      </w:r>
      <w:r>
        <w:rPr>
          <w:bCs/>
          <w:b/>
        </w:rPr>
        <w:t xml:space="preserve"> </w:t>
      </w:r>
      <w:r>
        <w:rPr>
          <w:bCs/>
          <w:b/>
          <w:bCs/>
          <w:b/>
        </w:rPr>
        <w:t xml:space="preserve">Pakistan Islamabad</w:t>
      </w:r>
      <w:r>
        <w:rPr>
          <w:bCs/>
          <w:b/>
        </w:rPr>
        <w:t xml:space="preserve"> </w:t>
      </w:r>
      <w:r>
        <w:rPr>
          <w:bCs/>
          <w:b/>
        </w:rPr>
        <w:t xml:space="preserve">was instrumental in shaping my academic identity. It provided concrete insights into the realities of teaching at the tertiary level within Pakistan’s capital. The experience reinforced my commitment to educational excellence and student-centered learning. I emerged from this internship with not only improved teaching skills but also a deeper appreciation for the socio-academic dynamics unique to</w:t>
      </w:r>
      <w:r>
        <w:rPr>
          <w:bCs/>
          <w:b/>
        </w:rPr>
        <w:t xml:space="preserve"> </w:t>
      </w:r>
      <w:r>
        <w:rPr>
          <w:bCs/>
          <w:b/>
          <w:bCs/>
          <w:b/>
        </w:rPr>
        <w:t xml:space="preserve">Pakistan Islamabad</w:t>
      </w:r>
      <w:r>
        <w:rPr>
          <w:bCs/>
          <w:b/>
        </w:rPr>
        <w:t xml:space="preserve">. This foundation positions me well for future contributions to higher education in the region.</w:t>
      </w:r>
    </w:p>
    <w:p>
      <w:r>
        <w:pict>
          <v:rect style="width:0;height:1.5pt" o:hralign="center" o:hrstd="t" o:hr="t"/>
        </w:pict>
      </w:r>
    </w:p>
    <w:p>
      <w:pPr>
        <w:pStyle w:val="FirstParagraph"/>
      </w:pPr>
      <w:r>
        <w:t xml:space="preserve">Report prepared by Internship Candidate</w:t>
      </w:r>
      <w:r>
        <w:br/>
      </w:r>
      <w:r>
        <w:t xml:space="preserve">Reference: Academic Training Division, [University Name], Islamabad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Role in Pakistan Islamabad</dc:title>
  <dc:creator/>
  <dc:language>en</dc:language>
  <cp:keywords/>
  <dcterms:created xsi:type="dcterms:W3CDTF">2026-07-29T16:23:50Z</dcterms:created>
  <dcterms:modified xsi:type="dcterms:W3CDTF">2026-07-29T16:23:50Z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