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Pakistan</w:t>
      </w:r>
      <w:r>
        <w:t xml:space="preserve"> </w:t>
      </w:r>
      <w:r>
        <w:t xml:space="preserve">Karachi</w:t>
      </w:r>
    </w:p>
    <w:bookmarkStart w:id="30" w:name="X3aa9bcd38f2ddf6496cec7d74107c772979f41e"/>
    <w:p>
      <w:pPr>
        <w:pStyle w:val="Heading1"/>
      </w:pPr>
      <w:r>
        <w:t xml:space="preserve">Internship Report: Navigating the Academic Landscape as a University Lecturer</w:t>
      </w:r>
    </w:p>
    <w:p>
      <w:pPr>
        <w:pStyle w:val="FirstParagraph"/>
      </w:pPr>
      <w:r>
        <w:rPr>
          <w:bCs/>
          <w:b/>
        </w:rPr>
        <w:t xml:space="preserve">Date:</w:t>
      </w:r>
      <w:r>
        <w:t xml:space="preserve"> </w:t>
      </w:r>
      <w:r>
        <w:t xml:space="preserve">October 26, 2023</w:t>
      </w:r>
      <w:r>
        <w:br/>
      </w:r>
      <w:r>
        <w:rPr>
          <w:bCs/>
          <w:b/>
        </w:rPr>
        <w:t xml:space="preserve">Location:</w:t>
      </w:r>
      <w:r>
        <w:t xml:space="preserve">: Pakistan, Karachi</w:t>
      </w:r>
      <w:r>
        <w:br/>
      </w:r>
    </w:p>
    <w:p>
      <w:pPr>
        <w:pStyle w:val="BodyText"/>
      </w:pPr>
      <w:r>
        <w:t xml:space="preserve">: University Lecturer Internship Program</w:t>
      </w:r>
    </w:p>
    <w:bookmarkStart w:id="20" w:name="executive-summary"/>
    <w:p>
      <w:pPr>
        <w:pStyle w:val="Heading2"/>
      </w:pPr>
      <w:r>
        <w:t xml:space="preserve">1. Executive Summary</w:t>
      </w:r>
    </w:p>
    <w:p>
      <w:pPr>
        <w:pStyle w:val="FirstParagraph"/>
      </w:pPr>
      <w:r>
        <w:t xml:space="preserve">This document serves as a comprehensive reflection and analysis of the internship experience undertaken with the specific objective of understanding the multifaceted role of a University Lecturer. The context for this study is strictly focused on Pakistan, specifically within the metropolitan hub of Karachi. As one of the largest cities in Pakistan and a center for higher education, Karachi presents unique challenges and opportunities for academic professionals. This report details the pedagogical strategies employed, administrative responsibilities encountered, cultural dynamics observed, and professional growth achieved during this tenure.</w:t>
      </w:r>
    </w:p>
    <w:bookmarkEnd w:id="20"/>
    <w:bookmarkStart w:id="21" w:name="X48a67c3f7c83596fc5c099113c4e648a8cda081"/>
    <w:p>
      <w:pPr>
        <w:pStyle w:val="Heading2"/>
      </w:pPr>
      <w:r>
        <w:t xml:space="preserve">2. Introduction to the Context: Higher Education in Pakistan Karachi</w:t>
      </w:r>
    </w:p>
    <w:p>
      <w:pPr>
        <w:pStyle w:val="FirstParagraph"/>
      </w:pPr>
      <w:r>
        <w:t xml:space="preserve">The higher education sector in Pakistan has undergone significant transformation over the last two decades, driven by policies from the Higher Education Commission (HEC). However, implementing these policies on the ground requires a nuanced understanding of local realities. Karachi, being an economic powerhouse and a melting pot of cultures within Pakistan Karachi, hosts some of the most prestigious public and private universities in the country.</w:t>
      </w:r>
    </w:p>
    <w:p>
      <w:pPr>
        <w:pStyle w:val="BodyText"/>
      </w:pPr>
      <w:r>
        <w:t xml:space="preserve">The role of a University Lecturer in this environment extends far beyond mere knowledge dissemination. It involves navigating bureaucratic structures, managing diverse student bodies from varying socioeconomic backgrounds, and adapting curricula to meet both national standards and global expectations. This internship was designed to immerse the candidate in this complex ecosystem, providing hands-on experience in lecture delivery, curriculum development, student counseling, and academic administration.</w:t>
      </w:r>
    </w:p>
    <w:bookmarkEnd w:id="21"/>
    <w:bookmarkStart w:id="22" w:name="objectives-of-the-internship"/>
    <w:p>
      <w:pPr>
        <w:pStyle w:val="Heading2"/>
      </w:pPr>
      <w:r>
        <w:t xml:space="preserve">3. Objectives of the Internship</w:t>
      </w:r>
    </w:p>
    <w:p>
      <w:pPr>
        <w:pStyle w:val="FirstParagraph"/>
      </w:pPr>
      <w:r>
        <w:t xml:space="preserve">The primary objectives of this internship were:</w:t>
      </w:r>
    </w:p>
    <w:p>
      <w:pPr>
        <w:numPr>
          <w:ilvl w:val="0"/>
          <w:numId w:val="1001"/>
        </w:numPr>
        <w:pStyle w:val="Compact"/>
      </w:pPr>
      <w:r>
        <w:t xml:space="preserve">To gain practical insight into the daily responsibilities of a University Lecturer in a Pakistani urban setting.</w:t>
      </w:r>
    </w:p>
    <w:p>
      <w:pPr>
        <w:numPr>
          <w:ilvl w:val="0"/>
          <w:numId w:val="1001"/>
        </w:numPr>
        <w:pStyle w:val="Compact"/>
      </w:pPr>
      <w:r>
        <w:t xml:space="preserve">To develop effective pedagogical techniques suitable for large, diverse classrooms common in Karachi universities.</w:t>
      </w:r>
    </w:p>
    <w:p>
      <w:pPr>
        <w:numPr>
          <w:ilvl w:val="0"/>
          <w:numId w:val="1001"/>
        </w:numPr>
        <w:pStyle w:val="Compact"/>
      </w:pPr>
      <w:r>
        <w:t xml:space="preserve">To understand the administrative protocols and academic governance structures within local institutions.</w:t>
      </w:r>
    </w:p>
    <w:p>
      <w:pPr>
        <w:numPr>
          <w:ilvl w:val="0"/>
          <w:numId w:val="1001"/>
        </w:numPr>
        <w:pStyle w:val="Compact"/>
      </w:pPr>
      <w:r>
        <w:t xml:space="preserve">To foster an understanding of the socio-cultural factors influencing student engagement and learning outcomes in Pakistan Karachi.</w:t>
      </w:r>
    </w:p>
    <w:bookmarkEnd w:id="22"/>
    <w:bookmarkStart w:id="26" w:name="methodology-and-activities"/>
    <w:p>
      <w:pPr>
        <w:pStyle w:val="Heading2"/>
      </w:pPr>
      <w:r>
        <w:t xml:space="preserve">4. Methodology and Activities</w:t>
      </w:r>
    </w:p>
    <w:p>
      <w:pPr>
        <w:pStyle w:val="FirstParagraph"/>
      </w:pPr>
      <w:r>
        <w:t xml:space="preserve">The internship was structured over a period of three months, involving a blend of observation, assisted teaching, and independent lecturing duties. The activities were divided into several key phases:</w:t>
      </w:r>
    </w:p>
    <w:bookmarkStart w:id="23" w:name="pedagogical-development"/>
    <w:p>
      <w:pPr>
        <w:pStyle w:val="Heading3"/>
      </w:pPr>
      <w:r>
        <w:t xml:space="preserve">4.1 Pedagogical Development</w:t>
      </w:r>
    </w:p>
    <w:p>
      <w:pPr>
        <w:pStyle w:val="FirstParagraph"/>
      </w:pPr>
      <w:r>
        <w:t xml:space="preserve">A significant portion of time was dedicated to designing lesson plans that aligned with the university’s curriculum while addressing the specific needs of students in Pakistan Karachi. Many students come from varying educational backgrounds, including government schools where resources may be limited. Therefore, interactive teaching methods were employed to bridge gaps in foundational knowledge. Case studies relevant to the local context, such as urban planning challenges in Karachi or economic policies affecting Sindh province, were integrated into lectures to enhance relevance and engagement.</w:t>
      </w:r>
    </w:p>
    <w:bookmarkEnd w:id="23"/>
    <w:bookmarkStart w:id="24" w:name="classroom-management"/>
    <w:p>
      <w:pPr>
        <w:pStyle w:val="Heading3"/>
      </w:pPr>
      <w:r>
        <w:t xml:space="preserve">4.2 Classroom Management</w:t>
      </w:r>
    </w:p>
    <w:p>
      <w:pPr>
        <w:pStyle w:val="FirstParagraph"/>
      </w:pPr>
      <w:r>
        <w:t xml:space="preserve">Maintaining discipline and engagement in large lecture halls posed a significant challenge. The intern observed senior faculty members utilizing various techniques, from active participation strategies to digital tools for attendance and feedback. In the context of Pakistan Karachi, where class sizes can be substantial due to high demand for education, managing time effectively became crucial. The intern practiced facilitating group discussions that encouraged peer-to-peer learning, helping students who might otherwise remain silent in a traditional lecture format.</w:t>
      </w:r>
    </w:p>
    <w:bookmarkEnd w:id="24"/>
    <w:bookmarkStart w:id="25" w:name="administrative-duties"/>
    <w:p>
      <w:pPr>
        <w:pStyle w:val="Heading3"/>
      </w:pPr>
      <w:r>
        <w:t xml:space="preserve">4.3 Administrative Duties</w:t>
      </w:r>
    </w:p>
    <w:p>
      <w:pPr>
        <w:pStyle w:val="FirstParagraph"/>
      </w:pPr>
      <w:r>
        <w:t xml:space="preserve">Beyond teaching, the internship provided exposure to the administrative side of being a University Lecturer. This included assisting with examination preparations, grading scripts according to standardized rubrics, and participating in departmental meetings. These activities highlighted the bureaucratic nature of academic institutions in Pakistan and the importance of documentation and compliance with HEC regulations.</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difficulties. One major challenge was dealing with resource constraints in certain departments. While private institutions in Karachi are well-equipped, public universities often face issues related to infrastructure and funding. This disparity affects the ability of University Lecturers to implement modern teaching aids effectively.</w:t>
      </w:r>
    </w:p>
    <w:p>
      <w:pPr>
        <w:pStyle w:val="BodyText"/>
      </w:pPr>
      <w:r>
        <w:t xml:space="preserve">Another challenge was cultural sensitivity. Students in Pakistan Karachi bring diverse linguistic and cultural perspectives. Balancing respect for local traditions with the promotion of critical thinking and liberal academic values required a delicate approach. Additionally, power outages and internet instability, occasional issues in the region, necessitated adaptability from both faculty and students to ensure continuity of learning.</w:t>
      </w:r>
    </w:p>
    <w:bookmarkEnd w:id="27"/>
    <w:bookmarkStart w:id="28" w:name="outcomes-and-learnings"/>
    <w:p>
      <w:pPr>
        <w:pStyle w:val="Heading2"/>
      </w:pPr>
      <w:r>
        <w:t xml:space="preserve">6. Outcomes and Learnings</w:t>
      </w:r>
    </w:p>
    <w:p>
      <w:pPr>
        <w:pStyle w:val="FirstParagraph"/>
      </w:pPr>
      <w:r>
        <w:t xml:space="preserve">This internship significantly enhanced the intern’s understanding of the academic profession. Key learnings include:</w:t>
      </w:r>
    </w:p>
    <w:p>
      <w:pPr>
        <w:numPr>
          <w:ilvl w:val="0"/>
          <w:numId w:val="1002"/>
        </w:numPr>
        <w:pStyle w:val="Compact"/>
      </w:pPr>
      <w:r>
        <w:rPr>
          <w:bCs/>
          <w:b/>
        </w:rPr>
        <w:t xml:space="preserve">Pedagogical Flexibility:</w:t>
      </w:r>
      <w:r>
        <w:t xml:space="preserve">The ability to adapt teaching styles to suit diverse learning needs is paramount. In Pakistan Karachi, where students may have varying levels of preparedness, differentiated instruction proved effective.</w:t>
      </w:r>
    </w:p>
    <w:p>
      <w:pPr>
        <w:numPr>
          <w:ilvl w:val="0"/>
          <w:numId w:val="1002"/>
        </w:numPr>
        <w:pStyle w:val="Compact"/>
      </w:pPr>
      <w:r>
        <w:rPr>
          <w:bCs/>
          <w:b/>
        </w:rPr>
        <w:t xml:space="preserve">Cultural Competence:</w:t>
      </w:r>
      <w:r>
        <w:t xml:space="preserve">Understanding the socio-cultural fabric of Karachi is essential for effective communication with students and parents. Building trust and rapport is easier when academic engagement respects local values.</w:t>
      </w:r>
    </w:p>
    <w:p>
      <w:pPr>
        <w:numPr>
          <w:ilvl w:val="0"/>
          <w:numId w:val="1002"/>
        </w:numPr>
        <w:pStyle w:val="Compact"/>
      </w:pPr>
      <w:r>
        <w:rPr>
          <w:bCs/>
          <w:b/>
        </w:rPr>
        <w:t xml:space="preserve">Professional Resilience:</w:t>
      </w:r>
      <w:r>
        <w:t xml:space="preserve">The role of a University Lecturer demands resilience in the face of administrative hurdles and resource limitations. Developing creative solutions to teaching problems was a key skill acquired during this period.</w:t>
      </w:r>
    </w:p>
    <w:bookmarkEnd w:id="28"/>
    <w:bookmarkStart w:id="29" w:name="conclusion"/>
    <w:p>
      <w:pPr>
        <w:pStyle w:val="Heading2"/>
      </w:pPr>
      <w:r>
        <w:t xml:space="preserve">7. Conclusion</w:t>
      </w:r>
    </w:p>
    <w:p>
      <w:pPr>
        <w:pStyle w:val="FirstParagraph"/>
      </w:pPr>
      <w:r>
        <w:t xml:space="preserve">In conclusion, the internship provided an invaluable perspective on the role of a University Lecturer in Pakistan, specifically within the dynamic environment of Karachi. It highlighted that teaching at this level is not just about transferring knowledge but also about inspiring students to navigate their own educational and professional journeys amidst complex local challenges. The experience reinforced the importance of adapting global academic standards to local contexts, ensuring that education remains relevant and accessible.</w:t>
      </w:r>
    </w:p>
    <w:p>
      <w:pPr>
        <w:pStyle w:val="BodyText"/>
      </w:pPr>
      <w:r>
        <w:t xml:space="preserve">The insights gained will inform future professional endeavors, emphasizing the need for empathy, adaptability, and rigorous academic preparation. As Pakistan continues to expand its higher education sector, roles like that of a University Lecturer in cities like Karachi become increasingly critical in shaping the nation’s intellectual capital. This internship has laid a solid foundation for a career dedicated to academic excellence and student development.</w:t>
      </w:r>
    </w:p>
    <w:p>
      <w:pPr>
        <w:pStyle w:val="BodyText"/>
      </w:pPr>
      <w:r>
        <w:rPr>
          <w:bCs/>
          <w:b/>
        </w:rPr>
        <w:t xml:space="preserve">Submitted by:</w:t>
      </w:r>
      <w:r>
        <w:br/>
      </w:r>
      <w:r>
        <w:t xml:space="preserve">[Intern Name]</w:t>
      </w:r>
      <w:r>
        <w:br/>
      </w:r>
      <w:r>
        <w:t xml:space="preserve">Intern, University Lecturer Program</w:t>
      </w:r>
    </w:p>
    <w:p>
      <w:pPr>
        <w:pStyle w:val="BodyText"/>
      </w:pPr>
      <w:r>
        <w:rPr>
          <w:bCs/>
          <w:b/>
        </w:rPr>
        <w:t xml:space="preserve">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Role in Pakistan Karachi</dc:title>
  <dc:creator/>
  <dc:language>en</dc:language>
  <cp:keywords/>
  <dcterms:created xsi:type="dcterms:W3CDTF">2026-07-29T13:26:31Z</dcterms:created>
  <dcterms:modified xsi:type="dcterms:W3CDTF">2026-07-29T13:26:31Z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