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w:t>
      </w:r>
      <w:r>
        <w:t xml:space="preserve"> </w:t>
      </w:r>
      <w:r>
        <w:t xml:space="preserve">Philippines</w:t>
      </w:r>
      <w:r>
        <w:t xml:space="preserve"> </w:t>
      </w:r>
      <w:r>
        <w:t xml:space="preserve">Manila</w:t>
      </w:r>
    </w:p>
    <w:p>
      <w:pPr>
        <w:pStyle w:val="FirstParagraph"/>
      </w:pPr>
      <w:r>
        <w:t xml:space="preserve">```html</w:t>
      </w:r>
    </w:p>
    <w:bookmarkStart w:id="32" w:name="X59b2c301f28bcb58a4c640d8cec781a1b7ad64c"/>
    <w:p>
      <w:pPr>
        <w:pStyle w:val="Heading1"/>
      </w:pPr>
      <w:r>
        <w:t xml:space="preserve">Internship Report: University Lecturer - Philippines Manila</w:t>
      </w:r>
    </w:p>
    <w:p>
      <w:pPr>
        <w:pStyle w:val="FirstParagraph"/>
      </w:pPr>
      <w:r>
        <w:rPr>
          <w:bCs/>
          <w:b/>
        </w:rPr>
        <w:t xml:space="preserve">Name:</w:t>
      </w:r>
      <w:r>
        <w:t xml:space="preserve"> </w:t>
      </w:r>
      <w:r>
        <w:t xml:space="preserve">[Your Name]</w:t>
      </w:r>
      <w:r>
        <w:br/>
      </w:r>
      <w:r>
        <w:rPr>
          <w:bCs/>
          <w:b/>
        </w:rPr>
        <w:t xml:space="preserve">Date:</w:t>
      </w:r>
      <w:r>
        <w:t xml:space="preserve">[Insert Date]</w:t>
      </w:r>
      <w:r>
        <w:br/>
      </w:r>
      <w:r>
        <w:rPr>
          <w:bCs/>
          <w:b/>
        </w:rPr>
        <w:t xml:space="preserve">Institution (Philippines Manila):</w:t>
      </w:r>
      <w:r>
        <w:t xml:space="preserve">[Insert Name of University in Manila, e.g., University of the Philippines or Ateneo de Manila]</w:t>
      </w:r>
      <w:r>
        <w:br/>
      </w:r>
      <w:r>
        <w:rPr>
          <w:bCs/>
          <w:b/>
        </w:rPr>
        <w:t xml:space="preserve">Supervisor:</w:t>
      </w:r>
      <w:r>
        <w:t xml:space="preserve">[Insert Supervisor's Name]</w:t>
      </w:r>
    </w:p>
    <w:bookmarkStart w:id="20" w:name="executive-summary"/>
    <w:p>
      <w:pPr>
        <w:pStyle w:val="Heading2"/>
      </w:pPr>
      <w:r>
        <w:t xml:space="preserve">1. Executive Summary</w:t>
      </w:r>
    </w:p>
    <w:p>
      <w:pPr>
        <w:pStyle w:val="FirstParagraph"/>
      </w:pPr>
      <w:r>
        <w:t xml:space="preserve">This report details my internship experience as a University Lecturer in the vibrant academic landscape of Philippines Manila. The primary objective of this internship was to gain practical teaching experience, understand the nuances of higher education pedagogy within the Philippine context, and contribute effectively to departmental goals.</w:t>
      </w:r>
    </w:p>
    <w:p>
      <w:pPr>
        <w:pStyle w:val="BodyText"/>
      </w:pPr>
      <w:r>
        <w:t xml:space="preserve">Philippines Manila serves as a hub for educational excellence and cultural diversity. During my tenure at [University Name], I engaged in lecture preparation, classroom management, student assessment design, and academic advising. This document outlines the key activities undertaken, challenges encountered, skills acquired, and the overall impact of this internship on my professional development as an educator.</w:t>
      </w:r>
    </w:p>
    <w:bookmarkEnd w:id="20"/>
    <w:bookmarkStart w:id="21" w:name="introduction"/>
    <w:p>
      <w:pPr>
        <w:pStyle w:val="Heading2"/>
      </w:pPr>
      <w:r>
        <w:t xml:space="preserve">2. Introduction</w:t>
      </w:r>
    </w:p>
    <w:p>
      <w:pPr>
        <w:pStyle w:val="FirstParagraph"/>
      </w:pPr>
      <w:r>
        <w:t xml:space="preserve">The role of a University Lecturer extends beyond mere knowledge dissemination; it involves fostering critical thinking, encouraging research, and guiding students through their academic journey. Interning as a University Lecturer in Philippines Manila provided a unique opportunity to observe and participate in the dynamic educational environment characteristic of this region.</w:t>
      </w:r>
    </w:p>
    <w:p>
      <w:pPr>
        <w:pStyle w:val="BodyText"/>
      </w:pPr>
      <w:r>
        <w:t xml:space="preserve">The internship was structured to cover three main pillars: instructional delivery, curriculum development support, and student engagement strategies. Working within the diverse demographic of Philippines Manila allowed me to appreciate how cultural context influences learning styles and pedagogical approaches.</w:t>
      </w:r>
    </w:p>
    <w:bookmarkEnd w:id="21"/>
    <w:bookmarkStart w:id="22" w:name="objectives-of-the-internship"/>
    <w:p>
      <w:pPr>
        <w:pStyle w:val="Heading2"/>
      </w:pPr>
      <w:r>
        <w:t xml:space="preserve">3. Objectives of the Internship</w:t>
      </w:r>
    </w:p>
    <w:p>
      <w:pPr>
        <w:numPr>
          <w:ilvl w:val="0"/>
          <w:numId w:val="1001"/>
        </w:numPr>
        <w:pStyle w:val="Compact"/>
      </w:pPr>
      <w:r>
        <w:t xml:space="preserve">To develop proficiency in designing and delivering effective lectures for undergraduate students.</w:t>
      </w:r>
    </w:p>
    <w:p>
      <w:pPr>
        <w:numPr>
          <w:ilvl w:val="0"/>
          <w:numId w:val="1001"/>
        </w:numPr>
        <w:pStyle w:val="Compact"/>
      </w:pPr>
      <w:r>
        <w:t xml:space="preserve">To understand the specific academic standards and requirements for University Lecturers in Philippines Manila.</w:t>
      </w:r>
    </w:p>
    <w:p>
      <w:pPr>
        <w:numPr>
          <w:ilvl w:val="0"/>
          <w:numId w:val="1001"/>
        </w:numPr>
        <w:pStyle w:val="Compact"/>
      </w:pPr>
      <w:r>
        <w:t xml:space="preserve">To engage with students from diverse backgrounds, adapting teaching methods to meet varied learning needs.</w:t>
      </w:r>
    </w:p>
    <w:p>
      <w:pPr>
        <w:numPr>
          <w:ilvl w:val="0"/>
          <w:numId w:val="1001"/>
        </w:numPr>
        <w:pStyle w:val="Compact"/>
      </w:pPr>
      <w:r>
        <w:t xml:space="preserve">To contribute to departmental research initiatives and administrative tasks related to course management.</w:t>
      </w:r>
    </w:p>
    <w:bookmarkEnd w:id="22"/>
    <w:bookmarkStart w:id="24" w:name="responsibilities-and-activities"/>
    <w:p>
      <w:pPr>
        <w:pStyle w:val="Heading2"/>
      </w:pPr>
      <w:r>
        <w:t xml:space="preserve">4. Responsibilities and Activities</w:t>
      </w:r>
    </w:p>
    <w:bookmarkStart w:id="23" w:name="a.-instructional-delivery"/>
    <w:p>
      <w:pPr>
        <w:pStyle w:val="Heading3"/>
      </w:pPr>
      <w:r>
        <w:t xml:space="preserve">A. Instructional Delivery</w:t>
      </w:r>
    </w:p>
    <w:p>
      <w:pPr>
        <w:pStyle w:val="FirstParagraph"/>
      </w:pPr>
      <w:r>
        <w:br/>
      </w:r>
    </w:p>
    <w:p>
      <w:pPr>
        <w:pStyle w:val="BodyText"/>
      </w:pPr>
      <w:r>
        <w:t xml:space="preserve">A core responsibility was assisting in the delivery of lectures for [Insert Course Name]. This involved:</w:t>
      </w:r>
    </w:p>
    <w:p>
      <w:pPr>
        <w:pStyle w:val="BodyText"/>
      </w:pPr>
      <w:r>
        <w:t xml:space="preserve">/* Square bullet points */</w:t>
      </w:r>
    </w:p>
    <w:p>
      <w:pPr>
        <w:pStyle w:val="BodyText"/>
      </w:pPr>
      <w:r>
        <w:rPr>
          <w:bCs/>
          <w:b/>
        </w:rPr>
        <w:t xml:space="preserve">Lecture Preparation:</w:t>
      </w:r>
      <w:r>
        <w:t xml:space="preserve"> </w:t>
      </w:r>
      <w:r>
        <w:t xml:space="preserve">Developing comprehensive slide decks, handouts, and supplementary reading materials aligned with the syllabus. Ensuring content was culturally relevant to students in Philippines Manila.</w:t>
      </w:r>
    </w:p>
    <w:p>
      <w:pPr>
        <w:pStyle w:val="BodyText"/>
      </w:pPr>
      <w:r>
        <w:rPr>
          <w:bCs/>
          <w:b/>
        </w:rPr>
        <w:t xml:space="preserve">Classroom Facilitation:</w:t>
      </w:r>
      <w:r>
        <w:t xml:space="preserve"> </w:t>
      </w:r>
      <w:r>
        <w:t xml:space="preserve">Delivering lectures on topics such as [Insert Specific Topic]. Utilizing interactive teaching methods like case studies and group discussions to enhance engagement.</w:t>
      </w:r>
    </w:p>
    <w:p>
      <w:pPr>
        <w:pStyle w:val="BodyText"/>
      </w:pPr>
      <w:r>
        <w:rPr>
          <w:bCs/>
          <w:b/>
        </w:rPr>
        <w:t xml:space="preserve">Laboratory/Practical Sessions:</w:t>
      </w:r>
    </w:p>
    <w:p>
      <w:pPr>
        <w:pStyle w:val="BodyText"/>
      </w:pPr>
      <w:r>
        <w:t xml:space="preserve">(if applicable) Supervising practical sessions, ensuring safety protocols were followed, and providing hands-on guidance.</w:t>
      </w:r>
    </w:p>
    <w:bookmarkEnd w:id="23"/>
    <w:bookmarkEnd w:id="24"/>
    <w:bookmarkStart w:id="25" w:name="b.-assessment-and-feedback"/>
    <w:p>
      <w:pPr>
        <w:pStyle w:val="Heading3"/>
      </w:pPr>
      <w:r>
        <w:t xml:space="preserve">B. Assessment and Feedback</w:t>
      </w:r>
    </w:p>
    <w:p>
      <w:pPr>
        <w:pStyle w:val="FirstParagraph"/>
      </w:pPr>
      <w:r>
        <w:br/>
      </w:r>
    </w:p>
    <w:p>
      <w:pPr>
        <w:pStyle w:val="BodyText"/>
      </w:pPr>
      <w:r>
        <w:t xml:space="preserve">I was responsible for creating fair and comprehensive assessment tools. This included:</w:t>
      </w:r>
    </w:p>
    <w:p>
      <w:pPr>
        <w:pStyle w:val="BodyText"/>
      </w:pPr>
      <w:r>
        <w:t xml:space="preserve">/* Disc bullet points */</w:t>
      </w:r>
    </w:p>
    <w:p>
      <w:pPr>
        <w:pStyle w:val="BodyText"/>
      </w:pPr>
      <w:r>
        <w:t xml:space="preserve">Designing quizzes, mid-term exams, and final project rubrics.</w:t>
      </w:r>
    </w:p>
    <w:p>
      <w:pPr>
        <w:pStyle w:val="BodyText"/>
      </w:pPr>
      <w:r>
        <w:t xml:space="preserve">Evaluating student submissions with detailed feedback to support their learning progress.</w:t>
      </w:r>
    </w:p>
    <w:p>
      <w:pPr>
        <w:pStyle w:val="BodyText"/>
      </w:pPr>
      <w:r>
        <w:t xml:space="preserve">Analyzing assessment results to identify common areas of difficulty and adjusting future teaching strategies accordingly.</w:t>
      </w:r>
    </w:p>
    <w:bookmarkEnd w:id="25"/>
    <w:bookmarkStart w:id="26" w:name="c.-student-engagement-and-advising"/>
    <w:p>
      <w:pPr>
        <w:pStyle w:val="Heading3"/>
      </w:pPr>
      <w:r>
        <w:t xml:space="preserve">C. Student Engagement and Advising</w:t>
      </w:r>
    </w:p>
    <w:p>
      <w:pPr>
        <w:pStyle w:val="FirstParagraph"/>
      </w:pPr>
      <w:r>
        <w:br/>
      </w:r>
    </w:p>
    <w:p>
      <w:pPr>
        <w:pStyle w:val="BodyText"/>
      </w:pPr>
      <w:r>
        <w:t xml:space="preserve">In the context of Philippines Manila, where students often balance academic pursuits with work or family commitments, student support is crucial. My activities included:</w:t>
      </w:r>
    </w:p>
    <w:p>
      <w:pPr>
        <w:pStyle w:val="BodyText"/>
      </w:pPr>
      <w:r>
        <w:t xml:space="preserve">/* Uppercase Alphabet bullet points */</w:t>
      </w:r>
    </w:p>
    <w:p>
      <w:pPr>
        <w:pStyle w:val="BodyText"/>
      </w:pPr>
      <w:r>
        <w:t xml:space="preserve">Holding regular office hours to answer questions and provide academic advising.</w:t>
      </w:r>
    </w:p>
    <w:p>
      <w:pPr>
        <w:pStyle w:val="BodyText"/>
      </w:pPr>
      <w:r>
        <w:t xml:space="preserve">Organizing study groups and review sessions before examinations.</w:t>
      </w:r>
    </w:p>
    <w:p>
      <w:pPr>
        <w:pStyle w:val="BodyText"/>
      </w:pPr>
      <w:r>
        <w:t xml:space="preserve">Mentoring students on career pathways related to their field of study within the Philippine job market.</w:t>
      </w:r>
    </w:p>
    <w:bookmarkEnd w:id="26"/>
    <w:bookmarkStart w:id="27" w:name="d.-curriculum-development-support"/>
    <w:p>
      <w:pPr>
        <w:pStyle w:val="Heading3"/>
      </w:pPr>
      <w:r>
        <w:t xml:space="preserve">D. Curriculum Development Support</w:t>
      </w:r>
    </w:p>
    <w:p>
      <w:pPr>
        <w:pStyle w:val="FirstParagraph"/>
      </w:pPr>
      <w:r>
        <w:br/>
      </w:r>
    </w:p>
    <w:p>
      <w:pPr>
        <w:pStyle w:val="BodyText"/>
      </w:pPr>
      <w:r>
        <w:t xml:space="preserve">I collaborated with senior faculty members to review and update course materials for upcoming semesters. This involved:</w:t>
      </w:r>
    </w:p>
    <w:p>
      <w:pPr>
        <w:pStyle w:val="BodyText"/>
      </w:pPr>
      <w:r>
        <w:t xml:space="preserve">/* Lowercase Roman numeral bullet points */</w:t>
      </w:r>
    </w:p>
    <w:p>
      <w:pPr>
        <w:pStyle w:val="BodyText"/>
      </w:pPr>
      <w:r>
        <w:t xml:space="preserve">Gathering feedback from previous students to improve content relevance.</w:t>
      </w:r>
    </w:p>
    <w:p>
      <w:pPr>
        <w:pStyle w:val="BodyText"/>
      </w:pPr>
      <w:r>
        <w:t xml:space="preserve">Incorporating recent research findings into lecture materials.</w:t>
      </w:r>
    </w:p>
    <w:p>
      <w:pPr>
        <w:pStyle w:val="BodyText"/>
      </w:pPr>
      <w:r>
        <w:t xml:space="preserve">Suggesting new technologies or software tools that could enhance the learning experience for students in Philippines Manila.</w:t>
      </w:r>
    </w:p>
    <w:bookmarkEnd w:id="27"/>
    <w:bookmarkStart w:id="28" w:name="challenges-and-solutions"/>
    <w:p>
      <w:pPr>
        <w:pStyle w:val="Heading2"/>
      </w:pPr>
      <w:r>
        <w:t xml:space="preserve">5. Challenges and Solutions</w:t>
      </w:r>
    </w:p>
    <w:p>
      <w:pPr>
        <w:pStyle w:val="FirstParagraph"/>
      </w:pPr>
      <w:r>
        <w:br/>
      </w:r>
    </w:p>
    <w:p>
      <w:pPr>
        <w:pStyle w:val="BodyText"/>
      </w:pPr>
      <w:r>
        <w:t xml:space="preserve">Navigating the role of a University Lecturer in Philippines Manila presented several challenges:</w:t>
      </w:r>
    </w:p>
    <w:p>
      <w:pPr>
        <w:pStyle w:val="BodyText"/>
      </w:pPr>
      <w:r>
        <w:br/>
      </w:r>
    </w:p>
    <w:p>
      <w:pPr>
        <w:pStyle w:val="BodyText"/>
      </w:pPr>
      <w:r>
        <w:t xml:space="preserve">/* Numbered list */</w:t>
      </w:r>
    </w:p>
    <w:p>
      <w:pPr>
        <w:pStyle w:val="BodyText"/>
      </w:pPr>
      <w:r>
        <w:rPr>
          <w:bCs/>
          <w:b/>
        </w:rPr>
        <w:t xml:space="preserve">Diverse Learning Paces:</w:t>
      </w:r>
      <w:r>
        <w:t xml:space="preserve"> </w:t>
      </w:r>
      <w:r>
        <w:t xml:space="preserve">Students exhibited varying levels of prior knowledge.</w:t>
      </w:r>
      <w:r>
        <w:t xml:space="preserve"> </w:t>
      </w:r>
      <w:r>
        <w:rPr>
          <w:iCs/>
          <w:i/>
        </w:rPr>
        <w:t xml:space="preserve">Solution:</w:t>
      </w:r>
      <w:r>
        <w:t xml:space="preserve"> </w:t>
      </w:r>
      <w:r>
        <w:t xml:space="preserve">Implemented differentiated instruction techniques, offering additional resources for those needing reinforcement and advanced readings for high achievers.</w:t>
      </w:r>
    </w:p>
    <w:p>
      <w:pPr>
        <w:pStyle w:val="BodyText"/>
      </w:pPr>
      <w:r>
        <w:rPr>
          <w:bCs/>
          <w:b/>
        </w:rPr>
        <w:t xml:space="preserve">Cultural Sensitivity:</w:t>
      </w:r>
      <w:r>
        <w:t xml:space="preserve"> </w:t>
      </w:r>
      <w:r>
        <w:t xml:space="preserve">Understanding the local educational culture required adaptation.</w:t>
      </w:r>
      <w:r>
        <w:t xml:space="preserve"> </w:t>
      </w:r>
      <w:r>
        <w:rPr>
          <w:iCs/>
          <w:i/>
        </w:rPr>
        <w:t xml:space="preserve">Solution:</w:t>
      </w:r>
      <w:r>
        <w:t xml:space="preserve"> </w:t>
      </w:r>
      <w:r>
        <w:t xml:space="preserve">Attended workshops on cultural competency and actively sought feedback from local colleagues to refine my approach.</w:t>
      </w:r>
    </w:p>
    <w:p>
      <w:pPr>
        <w:pStyle w:val="BodyText"/>
      </w:pPr>
      <w:r>
        <w:t xml:space="preserve">Resource Constraints:</w:t>
      </w:r>
    </w:p>
    <w:p>
      <w:pPr>
        <w:pStyle w:val="BodyText"/>
      </w:pPr>
      <w:r>
        <w:t xml:space="preserve">(if applicable): Some students lacked access to digital resources.</w:t>
      </w:r>
      <w:r>
        <w:t xml:space="preserve"> </w:t>
      </w:r>
      <w:r>
        <w:rPr>
          <w:iCs/>
          <w:i/>
        </w:rPr>
        <w:t xml:space="preserve">Solution:</w:t>
      </w:r>
      <w:r>
        <w:t xml:space="preserve"> </w:t>
      </w:r>
      <w:r>
        <w:t xml:space="preserve">Ensured materials were available in both digital and physical formats, and utilized free online platforms accessible via mobile devices.</w:t>
      </w:r>
    </w:p>
    <w:bookmarkEnd w:id="28"/>
    <w:bookmarkStart w:id="29" w:name="skills-acquired"/>
    <w:p>
      <w:pPr>
        <w:pStyle w:val="Heading2"/>
      </w:pPr>
      <w:r>
        <w:t xml:space="preserve">6. Skills Acquired</w:t>
      </w:r>
    </w:p>
    <w:p>
      <w:pPr>
        <w:pStyle w:val="FirstParagraph"/>
      </w:pPr>
      <w:r>
        <w:br/>
      </w:r>
    </w:p>
    <w:p>
      <w:pPr>
        <w:pStyle w:val="BodyText"/>
      </w:pPr>
      <w:r>
        <w:t xml:space="preserve">This internship significantly enhanced my professional skill set:</w:t>
      </w:r>
    </w:p>
    <w:p>
      <w:pPr>
        <w:pStyle w:val="BodyText"/>
      </w:pPr>
      <w:r>
        <w:br/>
      </w:r>
    </w:p>
    <w:p>
      <w:pPr>
        <w:numPr>
          <w:ilvl w:val="0"/>
          <w:numId w:val="1002"/>
        </w:numPr>
        <w:pStyle w:val="Compact"/>
      </w:pPr>
      <w:r>
        <w:rPr>
          <w:bCs/>
          <w:b/>
        </w:rPr>
        <w:t xml:space="preserve">Pedagogical Expertise:</w:t>
      </w:r>
      <w:r>
        <w:t xml:space="preserve"> </w:t>
      </w:r>
      <w:r>
        <w:t xml:space="preserve">Gained practical experience in lesson planning, delivery, and assessment design tailored to higher education contexts.</w:t>
      </w:r>
    </w:p>
    <w:p>
      <w:pPr>
        <w:numPr>
          <w:ilvl w:val="0"/>
          <w:numId w:val="1002"/>
        </w:numPr>
        <w:pStyle w:val="Compact"/>
      </w:pPr>
      <w:r>
        <w:t xml:space="preserve">Cultural Awareness: Developed a deeper understanding of the educational landscape in Philippines Manila and the socio-cultural factors affecting student learning.</w:t>
      </w:r>
    </w:p>
    <w:p>
      <w:pPr>
        <w:numPr>
          <w:ilvl w:val="0"/>
          <w:numId w:val="1002"/>
        </w:numPr>
        <w:pStyle w:val="Compact"/>
      </w:pPr>
      <w:r>
        <w:t xml:space="preserve">Communication Skills: Improved ability to communicate complex ideas clearly and effectively to diverse audiences.</w:t>
      </w:r>
    </w:p>
    <w:p>
      <w:pPr>
        <w:numPr>
          <w:ilvl w:val="0"/>
          <w:numId w:val="1002"/>
        </w:numPr>
        <w:pStyle w:val="Compact"/>
      </w:pPr>
      <w:r>
        <w:t xml:space="preserve">Critical Thinking and Problem-Solving: Learned to adapt teaching strategies on the fly based on student feedback and performance data.</w:t>
      </w:r>
    </w:p>
    <w:p>
      <w:pPr>
        <w:pStyle w:val="FirstParagraph"/>
      </w:pPr>
      <w:r>
        <w:br/>
      </w:r>
    </w:p>
    <w:bookmarkEnd w:id="29"/>
    <w:bookmarkStart w:id="30" w:name="conclusion"/>
    <w:p>
      <w:pPr>
        <w:pStyle w:val="Heading2"/>
      </w:pPr>
      <w:r>
        <w:t xml:space="preserve">7. Conclusion</w:t>
      </w:r>
    </w:p>
    <w:p>
      <w:pPr>
        <w:pStyle w:val="FirstParagraph"/>
      </w:pPr>
      <w:r>
        <w:br/>
      </w:r>
    </w:p>
    <w:p>
      <w:pPr>
        <w:pStyle w:val="BodyText"/>
      </w:pPr>
      <w:r>
        <w:t xml:space="preserve">The internship as a University Lecturer in Philippines Manila was an invaluable experience that bridged the gap between theoretical knowledge and practical application. It provided deep insights into the responsibilities and rewards of academic teaching within this specific cultural and geographic context.</w:t>
      </w:r>
    </w:p>
    <w:p>
      <w:pPr>
        <w:pStyle w:val="BodyText"/>
      </w:pPr>
      <w:r>
        <w:br/>
      </w:r>
    </w:p>
    <w:p>
      <w:pPr>
        <w:pStyle w:val="BodyText"/>
      </w:pPr>
      <w:r>
        <w:t xml:space="preserve">By engaging actively with students, collaborating with faculty, and adapting to local educational norms, I have developed a stronger foundation for my future career in academia. The experiences gained in Philippines Manila will undoubtedly inform my approach to education, emphasizing inclusivity, cultural responsiveness, and student-centered learning.</w:t>
      </w:r>
    </w:p>
    <w:p>
      <w:pPr>
        <w:pStyle w:val="BodyText"/>
      </w:pPr>
      <w:r>
        <w:br/>
      </w:r>
    </w:p>
    <w:p>
      <w:pPr>
        <w:pStyle w:val="BodyText"/>
      </w:pPr>
      <w:r>
        <w:t xml:space="preserve">I am grateful for the opportunity provided by [University Name] and look forward to applying these lessons in my future endeavors as an educator.</w:t>
      </w:r>
    </w:p>
    <w:bookmarkEnd w:id="30"/>
    <w:bookmarkStart w:id="31" w:name="recommendations"/>
    <w:p>
      <w:pPr>
        <w:pStyle w:val="Heading2"/>
      </w:pPr>
      <w:r>
        <w:t xml:space="preserve">8. Recommendations</w:t>
      </w:r>
    </w:p>
    <w:p>
      <w:pPr>
        <w:pStyle w:val="FirstParagraph"/>
      </w:pPr>
      <w:r>
        <w:br/>
      </w:r>
    </w:p>
    <w:p>
      <w:pPr>
        <w:pStyle w:val="BodyText"/>
      </w:pPr>
      <w:r>
        <w:t xml:space="preserve">Based on my experience, I recommend:</w:t>
      </w:r>
    </w:p>
    <w:p>
      <w:pPr>
        <w:pStyle w:val="BodyText"/>
      </w:pPr>
      <w:r>
        <w:br/>
      </w:r>
    </w:p>
    <w:p>
      <w:pPr>
        <w:numPr>
          <w:ilvl w:val="0"/>
          <w:numId w:val="1003"/>
        </w:numPr>
        <w:pStyle w:val="Compact"/>
      </w:pPr>
      <w:r>
        <w:t xml:space="preserve">Incorporating more localized case studies and examples into the curriculum to enhance relevance for students in Philippines Manila.</w:t>
      </w:r>
    </w:p>
    <w:p>
      <w:pPr>
        <w:numPr>
          <w:ilvl w:val="0"/>
          <w:numId w:val="1003"/>
        </w:numPr>
        <w:pStyle w:val="Compact"/>
      </w:pPr>
      <w:r>
        <w:t xml:space="preserve">Establishing a formal mentorship program for intern lecturers to facilitate smoother integration into the academic community.</w:t>
      </w:r>
    </w:p>
    <w:p>
      <w:pPr>
        <w:numPr>
          <w:ilvl w:val="0"/>
          <w:numId w:val="1003"/>
        </w:numPr>
        <w:pStyle w:val="Compact"/>
      </w:pPr>
      <w:r>
        <w:t xml:space="preserve">Expanding access to digital learning tools, ensuring all students have equitable opportunities to engage with course materials.</w:t>
      </w:r>
    </w:p>
    <w:p>
      <w:pPr>
        <w:pStyle w:val="FirstParagraph"/>
      </w:pPr>
      <w:r>
        <w:br/>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 Philippines Manila</dc:title>
  <dc:creator/>
  <dc:language>en</dc:language>
  <cp:keywords/>
  <dcterms:created xsi:type="dcterms:W3CDTF">2026-07-29T23:07:55Z</dcterms:created>
  <dcterms:modified xsi:type="dcterms:W3CDTF">2026-07-29T23:07:55Z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