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South</w:t>
      </w:r>
      <w:r>
        <w:t xml:space="preserve"> </w:t>
      </w:r>
      <w:r>
        <w:t xml:space="preserve">Korea,</w:t>
      </w:r>
      <w:r>
        <w:t xml:space="preserve"> </w:t>
      </w:r>
      <w:r>
        <w:t xml:space="preserve">Seoul</w:t>
      </w:r>
    </w:p>
    <w:bookmarkStart w:id="22" w:name="internship-report"/>
    <w:p>
      <w:pPr>
        <w:pStyle w:val="Heading1"/>
      </w:pPr>
      <w:r>
        <w:t xml:space="preserve">Internship Report</w:t>
      </w:r>
    </w:p>
    <w:bookmarkStart w:id="21" w:name="position-university-lecturer"/>
    <w:p>
      <w:pPr>
        <w:pStyle w:val="Heading2"/>
      </w:pPr>
      <w:r>
        <w:t xml:space="preserve">Position: University Lecturer</w:t>
      </w:r>
    </w:p>
    <w:bookmarkStart w:id="20" w:name="X46d0092749ddea9079c0ddeab1c790af76816de"/>
    <w:p>
      <w:pPr>
        <w:pStyle w:val="Heading3"/>
      </w:pPr>
      <w:r>
        <w:t xml:space="preserve">Institution: International University in South Korea, Seoul</w:t>
      </w:r>
    </w:p>
    <w:p>
      <w:pPr>
        <w:pStyle w:val="FirstParagraph"/>
      </w:pPr>
      <w:r>
        <w:br/>
      </w:r>
      <w:r>
        <w:br/>
      </w:r>
      <w:r>
        <w:t xml:space="preserve">&gt;</w:t>
      </w:r>
    </w:p>
    <w:p>
      <w:pPr>
        <w:pStyle w:val="BodyText"/>
      </w:pPr>
      <w:r>
        <w:rPr>
          <w:bCs/>
          <w:b/>
        </w:rPr>
        <w:t xml:space="preserve">Date:</w:t>
      </w:r>
      <w:r>
        <w:t xml:space="preserve"> </w:t>
      </w:r>
      <w:r>
        <w:t xml:space="preserve">May 20, 2024</w:t>
      </w:r>
      <w:r>
        <w:br/>
      </w:r>
      <w:r>
        <w:rPr>
          <w:bCs/>
          <w:b/>
        </w:rPr>
        <w:t xml:space="preserve">Name:</w:t>
      </w:r>
      <w:r>
        <w:t xml:space="preserve"> </w:t>
      </w:r>
      <w:r>
        <w:t xml:space="preserve">Alex Johnson</w:t>
      </w:r>
      <w:r>
        <w:br/>
      </w:r>
      <w:r>
        <w:rPr>
          <w:bCs/>
          <w:b/>
        </w:rPr>
        <w:t xml:space="preserve">Degree Program:</w:t>
      </w:r>
      <w:r>
        <w:t xml:space="preserve"> </w:t>
      </w:r>
      <w:r>
        <w:t xml:space="preserve">Master of Arts in Education and Linguistics</w:t>
      </w:r>
    </w:p>
    <w:bookmarkEnd w:id="20"/>
    <w:bookmarkEnd w:id="21"/>
    <w:bookmarkEnd w:id="22"/>
    <w:bookmarkStart w:id="23" w:name="i.-introduction"/>
    <w:p>
      <w:pPr>
        <w:pStyle w:val="Heading3"/>
      </w:pPr>
      <w:r>
        <w:t xml:space="preserve">I. Introduction</w:t>
      </w:r>
    </w:p>
    <w:p>
      <w:pPr>
        <w:pStyle w:val="FirstParagraph"/>
      </w:pPr>
      <w:r>
        <w:t xml:space="preserve">This report serves as a comprehensive overview of my recent internship experience undertaken within the academic sector, specifically focusing on the role of a University Lecturer. This pivotal opportunity took place in South Korea, Seoul, one of the world's most vibrant metropolitan hubs and a center for educational innovation in Asia. The primary objective of this internship was to bridge the gap between theoretical pedagogical knowledge and practical classroom management within an international higher education setting. By immersing myself in the dynamic academic environment of Seoul, I aimed to develop cross-cultural communication skills, refine instructional strategies for diverse student bodies, and gain a deeper understanding of the structural nuances of university-level teaching in East Asia.</w:t>
      </w:r>
    </w:p>
    <w:bookmarkEnd w:id="23"/>
    <w:bookmarkStart w:id="24" w:name="X2c0b4fa87cd628883360d68895d83828a549962"/>
    <w:p>
      <w:pPr>
        <w:pStyle w:val="Heading3"/>
      </w:pPr>
      <w:r>
        <w:t xml:space="preserve">II. Contextual Background: The Educational Landscape in South Korea</w:t>
      </w:r>
    </w:p>
    <w:p>
      <w:pPr>
        <w:pStyle w:val="FirstParagraph"/>
      </w:pPr>
      <w:r>
        <w:t xml:space="preserve">To fully appreciate the scope of this internship, it is imperative to understand the educational context of South Korea. Seoul, as the capital city, hosts some of the most prestigious universities in Asia. The Korean higher education system is characterized by high academic standards and a competitive environment. However, unlike traditional Asian university models that may rely heavily on lecture-based instruction and rote memorization, many international branches and global-focused programs in Seoul are shifting toward student-centered learning. This transition provided a unique backdrop for my internship as a University Lecturer. The challenge lay not only in delivering content but also in adapting Western pedagogical methods to fit the cultural expectations of Korean students, who often value respect for hierarchy and structured learning environments.</w:t>
      </w:r>
    </w:p>
    <w:bookmarkEnd w:id="24"/>
    <w:bookmarkStart w:id="25" w:name="iii.-responsibilities-and-duties"/>
    <w:p>
      <w:pPr>
        <w:pStyle w:val="Heading3"/>
      </w:pPr>
      <w:r>
        <w:t xml:space="preserve">III. Responsibilities and Duties</w:t>
      </w:r>
    </w:p>
    <w:p>
      <w:pPr>
        <w:pStyle w:val="FirstParagraph"/>
      </w:pPr>
      <w:r>
        <w:t xml:space="preserve">As a University Lecturer, my responsibilities extended far beyond simple instruction. My core duties included:</w:t>
      </w:r>
    </w:p>
    <w:p>
      <w:pPr>
        <w:numPr>
          <w:ilvl w:val="0"/>
          <w:numId w:val="1001"/>
        </w:numPr>
        <w:pStyle w:val="Compact"/>
      </w:pPr>
      <w:r>
        <w:rPr>
          <w:bCs/>
          <w:b/>
        </w:rPr>
        <w:t xml:space="preserve">Curriculum Development:</w:t>
      </w:r>
    </w:p>
    <w:p>
      <w:pPr>
        <w:numPr>
          <w:ilvl w:val="0"/>
          <w:numId w:val="1001"/>
        </w:numPr>
        <w:pStyle w:val="Compact"/>
      </w:pPr>
      <w:r>
        <w:rPr>
          <w:bCs/>
          <w:b/>
        </w:rPr>
        <w:t xml:space="preserve">Lecture Delivery:</w:t>
      </w:r>
      <w:r>
        <w:t xml:space="preserve">I delivered weekly seminars and lectures on Business Communication and Cross-Cultural Management. This required translating complex theoretical concepts into accessible language while maintaining academic rigor.</w:t>
      </w:r>
    </w:p>
    <w:p>
      <w:pPr>
        <w:numPr>
          <w:ilvl w:val="0"/>
          <w:numId w:val="1001"/>
        </w:numPr>
        <w:pStyle w:val="Compact"/>
      </w:pPr>
      <w:r>
        <w:rPr>
          <w:bCs/>
          <w:b/>
        </w:rPr>
        <w:t xml:space="preserve">Assessment Design:</w:t>
      </w:r>
      <w:r>
        <w:t xml:space="preserve">I created rubrics for essays, group projects, and oral presentations. A significant portion of this work focused on providing constructive feedback that encouraged critical thinking rather than just error correction.</w:t>
      </w:r>
    </w:p>
    <w:p>
      <w:pPr>
        <w:numPr>
          <w:ilvl w:val="0"/>
          <w:numId w:val="1001"/>
        </w:numPr>
        <w:pStyle w:val="Compact"/>
      </w:pPr>
      <w:r>
        <w:rPr>
          <w:bCs/>
          <w:b/>
        </w:rPr>
        <w:t xml:space="preserve">Mentorship and Office Hours:</w:t>
      </w:r>
      <w:r>
        <w:t xml:space="preserve"> </w:t>
      </w:r>
      <w:r>
        <w:t xml:space="preserve">I held regular office hours to assist students with research methodologies and career planning. This role was crucial in building rapport and understanding the individual academic struggles faced by students in a high-pressure environment like Seoul.</w:t>
      </w:r>
    </w:p>
    <w:bookmarkEnd w:id="25"/>
    <w:bookmarkStart w:id="26" w:name="iv.-methodology-and-pedagogical-approach"/>
    <w:p>
      <w:pPr>
        <w:pStyle w:val="Heading3"/>
      </w:pPr>
      <w:r>
        <w:t xml:space="preserve">IV. Methodology and Pedagogical Approach</w:t>
      </w:r>
    </w:p>
    <w:p>
      <w:pPr>
        <w:pStyle w:val="FirstParagraph"/>
      </w:pPr>
      <w:r>
        <w:t xml:space="preserve">The methodology employed during this internship was largely experiential and reflective. I utilized the "Flipped Classroom" model, where students were expected to review theoretical materials prior to class, allowing classroom time in Seoul to be dedicated to discussion, debate, and practical application. This approach was particularly effective in breaking down the barrier of silence often observed in traditional Korean classrooms. By creating a safe space for questioning and peer-to-peer interaction, I observed a gradual increase in student engagement.</w:t>
      </w:r>
    </w:p>
    <w:p>
      <w:pPr>
        <w:pStyle w:val="BodyText"/>
      </w:pPr>
      <w:r>
        <w:t xml:space="preserve">Furthermore, technology integration played a vital role. Leveraging digital tools popular in South Korea, such as KakaoTalk for communication channels and LMS platforms for resource sharing, helped streamline the administrative aspects of being a University Lecturer while fostering community among students.</w:t>
      </w:r>
    </w:p>
    <w:bookmarkEnd w:id="26"/>
    <w:bookmarkStart w:id="27" w:name="v.-challenges-encountered"/>
    <w:p>
      <w:pPr>
        <w:pStyle w:val="Heading3"/>
      </w:pPr>
      <w:r>
        <w:t xml:space="preserve">V. Challenges Encountered</w:t>
      </w:r>
    </w:p>
    <w:p>
      <w:pPr>
        <w:pStyle w:val="FirstParagraph"/>
      </w:pPr>
      <w:r>
        <w:t xml:space="preserve">Navigating the role of a University Lecturer in South Korea presented several distinct challenges:</w:t>
      </w:r>
    </w:p>
    <w:p>
      <w:pPr>
        <w:numPr>
          <w:ilvl w:val="0"/>
          <w:numId w:val="1002"/>
        </w:numPr>
        <w:pStyle w:val="Compact"/>
      </w:pPr>
      <w:r>
        <w:rPr>
          <w:bCs/>
          <w:b/>
        </w:rPr>
        <w:t xml:space="preserve">Cultural Nuances in Feedback:</w:t>
      </w:r>
      <w:r>
        <w:t xml:space="preserve">In many Western contexts, direct criticism is seen as helpful. However, in South Korea, preserving "face" is critical. I had to learn how to deliver constructive criticism privately and gently to ensure students felt respected rather than shamed.</w:t>
      </w:r>
    </w:p>
    <w:p>
      <w:pPr>
        <w:numPr>
          <w:ilvl w:val="0"/>
          <w:numId w:val="1002"/>
        </w:numPr>
        <w:pStyle w:val="Compact"/>
      </w:pPr>
      <w:r>
        <w:rPr>
          <w:bCs/>
          <w:b/>
        </w:rPr>
        <w:t xml:space="preserve">Language Barriers:</w:t>
      </w:r>
      <w:r>
        <w:t xml:space="preserve"> </w:t>
      </w:r>
      <w:r>
        <w:t xml:space="preserve">While the program was taught in English, many students struggled with academic English proficiency. Adapting my speech rate and vocabulary without diluting the complexity of the subject matter required significant patience and improvisation skills.</w:t>
      </w:r>
    </w:p>
    <w:p>
      <w:pPr>
        <w:numPr>
          <w:ilvl w:val="0"/>
          <w:numId w:val="1002"/>
        </w:numPr>
        <w:pStyle w:val="Compact"/>
      </w:pPr>
      <w:r>
        <w:rPr>
          <w:bCs/>
          <w:b/>
        </w:rPr>
        <w:t xml:space="preserve">Schedule Management:</w:t>
      </w:r>
      <w:r>
        <w:t xml:space="preserve">The pace of life in Seoul is incredibly fast. Balancing heavy teaching loads with grading, administrative meetings, and personal adjustment to a new country required strict time management strategies.</w:t>
      </w:r>
    </w:p>
    <w:bookmarkEnd w:id="27"/>
    <w:bookmarkStart w:id="28" w:name="vi.-outcomes-and-learning-achievements"/>
    <w:p>
      <w:pPr>
        <w:pStyle w:val="Heading3"/>
      </w:pPr>
      <w:r>
        <w:t xml:space="preserve">VI. Outcomes and Learning Achievements</w:t>
      </w:r>
    </w:p>
    <w:p>
      <w:pPr>
        <w:pStyle w:val="FirstParagraph"/>
      </w:pPr>
      <w:r>
        <w:t xml:space="preserve">The outcomes of this internship were highly positive. Student evaluations indicated a high level of satisfaction with the course structure and my accessibility as an instructor. More importantly, I witnessed tangible growth in my students' confidence to speak up in class debates and their ability to analyze global business scenarios through a local lens.</w:t>
      </w:r>
    </w:p>
    <w:p>
      <w:pPr>
        <w:pStyle w:val="BodyText"/>
      </w:pPr>
      <w:r>
        <w:t xml:space="preserve">On a personal level, this experience has profoundly shaped my professional identity. As an aspiring educator, I have learned that effective teaching is not monolithic; it must be culturally responsive. The internship taught me the importance of empathy in academia and how understanding the socio-cultural fabric of South Korea enhances one's effectiveness as a lecturer.</w:t>
      </w:r>
    </w:p>
    <w:bookmarkEnd w:id="28"/>
    <w:bookmarkStart w:id="29" w:name="vii.-conclusion"/>
    <w:p>
      <w:pPr>
        <w:pStyle w:val="Heading3"/>
      </w:pPr>
      <w:r>
        <w:t xml:space="preserve">VII. Conclusion</w:t>
      </w:r>
    </w:p>
    <w:p>
      <w:pPr>
        <w:pStyle w:val="FirstParagraph"/>
      </w:pPr>
      <w:r>
        <w:t xml:space="preserve">In conclusion, this internship as a University Lecturer in South Korea, Seoul, was an invaluable chapter in my professional development. It provided me with the tools to navigate multicultural classrooms and the confidence to implement innovative teaching methods. The vibrant energy of Seoul served as both a challenge and an inspiration, pushing me to adapt quickly and learn continuously. This experience has solidified my commitment to international education and equipped me with the cross-cultural competencies necessary for future academic endeavors. I leave Seoul not just with a completed internship report, but with a transformed perspective on what it means to educate in a globalized world.</w:t>
      </w:r>
    </w:p>
    <w:bookmarkEnd w:id="29"/>
    <w:bookmarkStart w:id="30" w:name="viii.-acknowledgments"/>
    <w:p>
      <w:pPr>
        <w:pStyle w:val="Heading3"/>
      </w:pPr>
      <w:r>
        <w:t xml:space="preserve">VIII. Acknowledgments</w:t>
      </w:r>
    </w:p>
    <w:p>
      <w:pPr>
        <w:pStyle w:val="FirstParagraph"/>
      </w:pPr>
      <w:r>
        <w:t xml:space="preserve">I would like to extend my deepest gratitude to the administration and faculty of the International University in Seoul for welcoming me into their community. Special thanks go to my mentors who guided me through the intricacies of Korean academic culture, and to my students, whose curiosity and dedication made every lecture rewarding.</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South Korea, Seoul</dc:title>
  <dc:creator/>
  <dc:language>en</dc:language>
  <cp:keywords/>
  <dcterms:created xsi:type="dcterms:W3CDTF">2026-07-29T22:33:32Z</dcterms:created>
  <dcterms:modified xsi:type="dcterms:W3CDTF">2026-07-29T22:33:32Z</dcterms:modified>
</cp:coreProperties>
</file>

<file path=docProps/custom.xml><?xml version="1.0" encoding="utf-8"?>
<Properties xmlns="http://schemas.openxmlformats.org/officeDocument/2006/custom-properties" xmlns:vt="http://schemas.openxmlformats.org/officeDocument/2006/docPropsVTypes"/>
</file>