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Position</w:t>
      </w:r>
    </w:p>
    <w:bookmarkStart w:id="29" w:name="final-internship-report"/>
    <w:p>
      <w:pPr>
        <w:pStyle w:val="Heading1"/>
      </w:pPr>
      <w:r>
        <w:t xml:space="preserve">Final Internship Report</w:t>
      </w:r>
    </w:p>
    <w:p>
      <w:pPr>
        <w:pStyle w:val="FirstParagraph"/>
      </w:pPr>
      <w:r>
        <w:rPr>
          <w:bCs/>
          <w:b/>
        </w:rPr>
        <w:t xml:space="preserve">Candidate for University Lecturer</w:t>
      </w:r>
      <w:r>
        <w:br/>
      </w:r>
      <w:r>
        <w:rPr>
          <w:bCs/>
          <w:b/>
        </w:rPr>
        <w:t xml:space="preserve">Venezuela Caracas Academic Context</w:t>
      </w:r>
    </w:p>
    <w:p>
      <w:pPr>
        <w:pStyle w:val="BodyText"/>
      </w:pPr>
      <w:r>
        <w:br/>
      </w:r>
      <w:r>
        <w:br/>
      </w:r>
      <w:r>
        <w:br/>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the comprehensive Final Internship Report detailing the professional experience, pedagogical strategies employed, and academic contributions made during my tenure as a prospective</w:t>
      </w:r>
      <w:r>
        <w:t xml:space="preserve"> </w:t>
      </w:r>
      <w:r>
        <w:rPr>
          <w:bCs/>
          <w:b/>
        </w:rPr>
        <w:t xml:space="preserve">University Lecturer</w:t>
      </w:r>
      <w:r>
        <w:t xml:space="preserve">. This period of intense practical engagement was conducted primarily within the dynamic educational landscape of</w:t>
      </w:r>
      <w:r>
        <w:t xml:space="preserve"> </w:t>
      </w:r>
      <w:r>
        <w:rPr>
          <w:bCs/>
          <w:b/>
        </w:rPr>
        <w:t xml:space="preserve">Venezuela Caracas</w:t>
      </w:r>
      <w:r>
        <w:t xml:space="preserve">. The objective of this internship was not merely to observe existing academic structures but to actively participate in the pedagogical process, contribute to curriculum development, and navigate the unique socio-academic challenges present in one of Latin America’s most historically significant university hubs. Through a rigorous application of theoretical knowledge and practical teaching methodologies, this report outlines how I adapted to the local context while upholding international standards of academic excellence.</w:t>
      </w:r>
    </w:p>
    <w:bookmarkEnd w:id="20"/>
    <w:bookmarkStart w:id="21" w:name="introduction-and-contextual-background"/>
    <w:p>
      <w:pPr>
        <w:pStyle w:val="Heading2"/>
      </w:pPr>
      <w:r>
        <w:t xml:space="preserve">2. Introduction and Contextual Background</w:t>
      </w:r>
    </w:p>
    <w:p>
      <w:pPr>
        <w:pStyle w:val="FirstParagraph"/>
      </w:pPr>
      <w:r>
        <w:t xml:space="preserve">The role of a</w:t>
      </w:r>
      <w:r>
        <w:t xml:space="preserve"> </w:t>
      </w:r>
      <w:r>
        <w:rPr>
          <w:bCs/>
          <w:b/>
        </w:rPr>
        <w:t xml:space="preserve">University Lecturer</w:t>
      </w:r>
      <w:r>
        <w:t xml:space="preserve"> </w:t>
      </w:r>
      <w:r>
        <w:t xml:space="preserve">extends far beyond the transmission of information; it involves the cultivation of critical thinking, ethical responsibility, and professional competence in students. In the specific context of</w:t>
      </w:r>
      <w:r>
        <w:t xml:space="preserve"> </w:t>
      </w:r>
      <w:r>
        <w:rPr>
          <w:bCs/>
          <w:b/>
        </w:rPr>
        <w:t xml:space="preserve">Venezuela Caracas</w:t>
      </w:r>
      <w:r>
        <w:t xml:space="preserve">, this role carries additional weight due to the city's status as a center for higher education despite facing complex infrastructural and economic challenges. The universities in</w:t>
      </w:r>
      <w:r>
        <w:t xml:space="preserve"> </w:t>
      </w:r>
      <w:r>
        <w:rPr>
          <w:bCs/>
          <w:b/>
        </w:rPr>
        <w:t xml:space="preserve">Venezuela Caracas</w:t>
      </w:r>
      <w:r>
        <w:t xml:space="preserve"> </w:t>
      </w:r>
      <w:r>
        <w:t xml:space="preserve">have long been bastions of intellectual discourse, yet they operate within a constrained environment that requires lecturers to be resourceful, empathetic, and adaptable.</w:t>
      </w:r>
    </w:p>
    <w:p>
      <w:pPr>
        <w:pStyle w:val="BodyText"/>
      </w:pPr>
      <w:r>
        <w:t xml:space="preserve">The internship was designed to bridge the gap between academic theory and classroom reality. It aimed to test the candidate's ability to manage large lecture halls, facilitate small-group seminars, mentor undergraduate students through their thesis work, and collaborate with faculty on research initiatives. The primary focus was on integrating modern digital tools into traditional teaching methods while remaining sensitive to the connectivity issues often experienced in</w:t>
      </w:r>
      <w:r>
        <w:t xml:space="preserve"> </w:t>
      </w:r>
      <w:r>
        <w:rPr>
          <w:bCs/>
          <w:b/>
        </w:rPr>
        <w:t xml:space="preserve">Venezuela Caracas</w:t>
      </w:r>
      <w:r>
        <w:t xml:space="preserve">.</w:t>
      </w:r>
    </w:p>
    <w:bookmarkEnd w:id="21"/>
    <w:bookmarkStart w:id="22" w:name="objectives-of-the-internship"/>
    <w:p>
      <w:pPr>
        <w:pStyle w:val="Heading2"/>
      </w:pPr>
      <w:r>
        <w:t xml:space="preserve">3. Objectives of the Internship</w:t>
      </w:r>
    </w:p>
    <w:p>
      <w:pPr>
        <w:pStyle w:val="FirstParagraph"/>
      </w:pPr>
      <w:r>
        <w:t xml:space="preserve">The core objectives assigned for this internship period were multifaceted, targeting both pedagogical skills and administrative acumen:</w:t>
      </w:r>
    </w:p>
    <w:p>
      <w:pPr>
        <w:numPr>
          <w:ilvl w:val="0"/>
          <w:numId w:val="1001"/>
        </w:numPr>
        <w:pStyle w:val="Compact"/>
      </w:pPr>
      <w:r>
        <w:rPr>
          <w:bCs/>
          <w:b/>
        </w:rPr>
        <w:t xml:space="preserve">Pedagogical Mastery:</w:t>
      </w:r>
      <w:r>
        <w:t xml:space="preserve">To design and deliver engaging lectures that cater to diverse learning styles, ensuring that students in</w:t>
      </w:r>
      <w:r>
        <w:t xml:space="preserve"> </w:t>
      </w:r>
      <w:r>
        <w:rPr>
          <w:bCs/>
          <w:b/>
        </w:rPr>
        <w:t xml:space="preserve">Venezuela Caracas</w:t>
      </w:r>
      <w:r>
        <w:t xml:space="preserve"> </w:t>
      </w:r>
      <w:r>
        <w:t xml:space="preserve">remain motivated despite external pressures.</w:t>
      </w:r>
    </w:p>
    <w:p>
      <w:pPr>
        <w:numPr>
          <w:ilvl w:val="0"/>
          <w:numId w:val="1001"/>
        </w:numPr>
        <w:pStyle w:val="Compact"/>
      </w:pPr>
      <w:r>
        <w:rPr>
          <w:bCs/>
          <w:b/>
        </w:rPr>
        <w:t xml:space="preserve">Curriculum Adaptation:</w:t>
      </w:r>
      <w:r>
        <w:t xml:space="preserve">To assist in the revision of course syllabi to reflect contemporary issues relevant to the local context while maintaining global academic standards.</w:t>
      </w:r>
    </w:p>
    <w:p>
      <w:pPr>
        <w:numPr>
          <w:ilvl w:val="0"/>
          <w:numId w:val="1001"/>
        </w:numPr>
        <w:pStyle w:val="Compact"/>
      </w:pPr>
      <w:r>
        <w:rPr>
          <w:bCs/>
          <w:b/>
        </w:rPr>
        <w:t xml:space="preserve">Student Mentorship:</w:t>
      </w:r>
      <w:r>
        <w:t xml:space="preserve">To provide individualized guidance to students, helping them navigate academic hurdles and career planning within the current economic reality of</w:t>
      </w:r>
      <w:r>
        <w:t xml:space="preserve"> </w:t>
      </w:r>
      <w:r>
        <w:rPr>
          <w:bCs/>
          <w:b/>
        </w:rPr>
        <w:t xml:space="preserve">Venezuela Caracas</w:t>
      </w:r>
      <w:r>
        <w:t xml:space="preserve">.</w:t>
      </w:r>
    </w:p>
    <w:p>
      <w:pPr>
        <w:numPr>
          <w:ilvl w:val="0"/>
          <w:numId w:val="1001"/>
        </w:numPr>
        <w:pStyle w:val="Compact"/>
      </w:pPr>
      <w:r>
        <w:rPr>
          <w:bCs/>
          <w:b/>
        </w:rPr>
        <w:t xml:space="preserve">Cultural Integration:</w:t>
      </w:r>
      <w:r>
        <w:t xml:space="preserve">To understand the unique cultural and social dynamics of students in this region, fostering an inclusive classroom environment.</w:t>
      </w:r>
    </w:p>
    <w:bookmarkEnd w:id="22"/>
    <w:bookmarkStart w:id="25" w:name="methodology-and-activities-performed"/>
    <w:p>
      <w:pPr>
        <w:pStyle w:val="Heading2"/>
      </w:pPr>
      <w:r>
        <w:t xml:space="preserve">4. Methodology and Activities Performed</w:t>
      </w:r>
    </w:p>
    <w:p>
      <w:pPr>
        <w:pStyle w:val="FirstParagraph"/>
      </w:pPr>
      <w:r>
        <w:t xml:space="preserve">The internship was structured around three main pillars: Teaching Assistance, Research Collaboration, and Academic Administration.</w:t>
      </w:r>
    </w:p>
    <w:bookmarkStart w:id="23" w:name="teaching-assistance-and-lecture-delivery"/>
    <w:p>
      <w:pPr>
        <w:pStyle w:val="Heading3"/>
      </w:pPr>
      <w:r>
        <w:t xml:space="preserve">4.1 Teaching Assistance and Lecture Delivery</w:t>
      </w:r>
    </w:p>
    <w:p>
      <w:pPr>
        <w:pStyle w:val="FirstParagraph"/>
      </w:pPr>
      <w:r>
        <w:t xml:space="preserve">A significant portion of the time as a</w:t>
      </w:r>
      <w:r>
        <w:t xml:space="preserve"> </w:t>
      </w:r>
      <w:r>
        <w:rPr>
          <w:bCs/>
          <w:b/>
        </w:rPr>
        <w:t xml:space="preserve">University Lecturer</w:t>
      </w:r>
      <w:r>
        <w:t xml:space="preserve">-in-training was dedicated to co-teaching introductory courses. I was responsible for preparing slides, creating case studies relevant to the Venezuelan market, and leading discussion sections. One of the primary challenges encountered in</w:t>
      </w:r>
      <w:r>
        <w:t xml:space="preserve"> </w:t>
      </w:r>
      <w:r>
        <w:rPr>
          <w:bCs/>
          <w:b/>
        </w:rPr>
        <w:t xml:space="preserve">Venezuela Caracas</w:t>
      </w:r>
      <w:r>
        <w:t xml:space="preserve"> </w:t>
      </w:r>
      <w:r>
        <w:t xml:space="preserve">was ensuring consistent access to educational materials due to intermittent internet connectivity. To mitigate this, I adopted a "blended learning" approach that heavily utilized offline resources and localized digital repositories, a strategy that proved highly effective in maintaining student engagement.</w:t>
      </w:r>
    </w:p>
    <w:bookmarkEnd w:id="23"/>
    <w:bookmarkStart w:id="24" w:name="research-collaboration"/>
    <w:p>
      <w:pPr>
        <w:pStyle w:val="Heading3"/>
      </w:pPr>
      <w:r>
        <w:t xml:space="preserve">4.2 Research Collaboration</w:t>
      </w:r>
    </w:p>
    <w:p>
      <w:pPr>
        <w:pStyle w:val="FirstParagraph"/>
      </w:pPr>
      <w:r>
        <w:t xml:space="preserve">Beyond teaching, the internship involved active participation in ongoing research projects. This included data collection from local industries in</w:t>
      </w:r>
      <w:r>
        <w:t xml:space="preserve"> </w:t>
      </w:r>
      <w:r>
        <w:rPr>
          <w:bCs/>
          <w:b/>
        </w:rPr>
        <w:t xml:space="preserve">Venezuela Caracas</w:t>
      </w:r>
      <w:r>
        <w:t xml:space="preserve">, literature reviews, and co-authoring papers that address regional socio-economic trends. This experience was crucial for understanding how a</w:t>
      </w:r>
      <w:r>
        <w:t xml:space="preserve"> </w:t>
      </w:r>
      <w:r>
        <w:rPr>
          <w:bCs/>
          <w:b/>
        </w:rPr>
        <w:t xml:space="preserve">University Lecturer</w:t>
      </w:r>
      <w:r>
        <w:t xml:space="preserve"> </w:t>
      </w:r>
      <w:r>
        <w:t xml:space="preserve">contributes to the broader academic community and influences policy through evidence-based research.</w:t>
      </w:r>
    </w:p>
    <w:p>
      <w:pPr>
        <w:pStyle w:val="BodyText"/>
      </w:pPr>
      <w:r>
        <w:t xml:space="preserve">4.3 Student Mentorship and Administrative Duties</w:t>
      </w:r>
    </w:p>
    <w:p>
      <w:pPr>
        <w:pStyle w:val="BodyText"/>
      </w:pPr>
      <w:r>
        <w:t xml:space="preserve">I served as an academic advisor to a cohort of ten undergraduate students. This role required regular meetings to monitor their progress, review their draft theses, and provide career counseling. Given the migration trends affecting</w:t>
      </w:r>
      <w:r>
        <w:t xml:space="preserve"> </w:t>
      </w:r>
      <w:r>
        <w:rPr>
          <w:bCs/>
          <w:b/>
        </w:rPr>
        <w:t xml:space="preserve">Venezuela Caracas</w:t>
      </w:r>
      <w:r>
        <w:t xml:space="preserve">, a significant part of this mentorship involved discussing international opportunities and remote work possibilities for graduates.</w:t>
      </w:r>
    </w:p>
    <w:bookmarkEnd w:id="24"/>
    <w:bookmarkEnd w:id="25"/>
    <w:bookmarkStart w:id="26" w:name="X764279ccaeedb2e34ca4448c0026640fdf14de5"/>
    <w:p>
      <w:pPr>
        <w:pStyle w:val="Heading2"/>
      </w:pPr>
      <w:r>
        <w:t xml:space="preserve">5. Challenges Encountered in Venezuela Caracas</w:t>
      </w:r>
    </w:p>
    <w:p>
      <w:pPr>
        <w:pStyle w:val="FirstParagraph"/>
      </w:pPr>
      <w:r>
        <w:t xml:space="preserve">Navigating the academic environment in</w:t>
      </w:r>
      <w:r>
        <w:t xml:space="preserve"> </w:t>
      </w:r>
      <w:r>
        <w:rPr>
          <w:bCs/>
          <w:b/>
        </w:rPr>
        <w:t xml:space="preserve">Venezuela Caracas</w:t>
      </w:r>
      <w:r>
        <w:t xml:space="preserve"> </w:t>
      </w:r>
      <w:r>
        <w:t xml:space="preserve">presented distinct challenges that required innovative problem-solving:</w:t>
      </w:r>
    </w:p>
    <w:p>
      <w:pPr>
        <w:numPr>
          <w:ilvl w:val="0"/>
          <w:numId w:val="1002"/>
        </w:numPr>
        <w:pStyle w:val="Compact"/>
      </w:pPr>
      <w:r>
        <w:rPr>
          <w:bCs/>
          <w:b/>
        </w:rPr>
        <w:t xml:space="preserve">Economic Instability:</w:t>
      </w:r>
      <w:r>
        <w:t xml:space="preserve">The fluctuating economic situation impacted student morale and resource availability. Many students faced financial hardships that affected their attendance and focus. The role of the lecturer had to expand slightly into that of a support counselor, connecting students with available university resources.</w:t>
      </w:r>
    </w:p>
    <w:p>
      <w:pPr>
        <w:numPr>
          <w:ilvl w:val="0"/>
          <w:numId w:val="1002"/>
        </w:numPr>
        <w:pStyle w:val="Compact"/>
      </w:pPr>
      <w:r>
        <w:rPr>
          <w:bCs/>
          <w:b/>
        </w:rPr>
        <w:t xml:space="preserve">Infrastructure Limitations:</w:t>
      </w:r>
      <w:r>
        <w:t xml:space="preserve">Powder outages and internet instability in certain areas of</w:t>
      </w:r>
      <w:r>
        <w:t xml:space="preserve"> </w:t>
      </w:r>
      <w:r>
        <w:rPr>
          <w:bCs/>
          <w:b/>
        </w:rPr>
        <w:t xml:space="preserve">Venezuela Caracas</w:t>
      </w:r>
      <w:r>
        <w:t xml:space="preserve"> </w:t>
      </w:r>
      <w:r>
        <w:t xml:space="preserve">disrupted synchronous online classes. This necessitated a shift towards asynchronous learning modules and printed supplementary materials.</w:t>
      </w:r>
    </w:p>
    <w:p>
      <w:pPr>
        <w:numPr>
          <w:ilvl w:val="0"/>
          <w:numId w:val="1002"/>
        </w:numPr>
        <w:pStyle w:val="Compact"/>
      </w:pPr>
      <w:r>
        <w:rPr>
          <w:bCs/>
          <w:b/>
        </w:rPr>
        <w:t xml:space="preserve">Digital Divide:</w:t>
      </w:r>
      <w:r>
        <w:t xml:space="preserve">A disparity existed between students with access to high-end devices and those relying on basic smartphones. The curriculum had to be optimized for mobile accessibility to ensure equity in education.</w:t>
      </w:r>
    </w:p>
    <w:bookmarkEnd w:id="26"/>
    <w:bookmarkStart w:id="27" w:name="key-achievements-and-outcomes"/>
    <w:p>
      <w:pPr>
        <w:pStyle w:val="Heading2"/>
      </w:pPr>
      <w:r>
        <w:t xml:space="preserve">6. Key Achievements and Outcomes</w:t>
      </w:r>
    </w:p>
    <w:p>
      <w:pPr>
        <w:pStyle w:val="FirstParagraph"/>
      </w:pPr>
      <w:r>
        <w:t xml:space="preserve">Despite these challenges, several significant achievements were realized during this internship as a</w:t>
      </w:r>
      <w:r>
        <w:t xml:space="preserve"> </w:t>
      </w:r>
      <w:r>
        <w:rPr>
          <w:bCs/>
          <w:b/>
        </w:rPr>
        <w:t xml:space="preserve">University Lecturer</w:t>
      </w:r>
      <w:r>
        <w:t xml:space="preserve">:</w:t>
      </w:r>
    </w:p>
    <w:p>
      <w:pPr>
        <w:numPr>
          <w:ilvl w:val="0"/>
          <w:numId w:val="1003"/>
        </w:numPr>
        <w:pStyle w:val="Compact"/>
      </w:pPr>
      <w:r>
        <w:rPr>
          <w:bCs/>
          <w:b/>
        </w:rPr>
        <w:t xml:space="preserve">Innovative Teaching Materials:</w:t>
      </w:r>
      <w:r>
        <w:t xml:space="preserve">I developed a suite of offline-compatible digital case studies focused on the Venezuelan economy, which were adopted by the department for future semesters.</w:t>
      </w:r>
    </w:p>
    <w:p>
      <w:pPr>
        <w:numPr>
          <w:ilvl w:val="0"/>
          <w:numId w:val="1003"/>
        </w:numPr>
        <w:pStyle w:val="Compact"/>
      </w:pPr>
      <w:r>
        <w:rPr>
          <w:bCs/>
          <w:b/>
        </w:rPr>
        <w:t xml:space="preserve">Improved Student Engagement:</w:t>
      </w:r>
      <w:r>
        <w:t xml:space="preserve">By incorporating local real-world examples into lectures, student participation increased by approximately 30% in discussion sections compared to previous years.</w:t>
      </w:r>
    </w:p>
    <w:p>
      <w:pPr>
        <w:numPr>
          <w:ilvl w:val="0"/>
          <w:numId w:val="1003"/>
        </w:numPr>
        <w:pStyle w:val="Compact"/>
      </w:pPr>
      <w:r>
        <w:rPr>
          <w:bCs/>
          <w:b/>
        </w:rPr>
        <w:t xml:space="preserve">Successful Thesis Supervision:</w:t>
      </w:r>
      <w:r>
        <w:t xml:space="preserve">All ten mentored students successfully defended their preliminary research proposals, with three receiving awards for academic merit from the university department in</w:t>
      </w:r>
      <w:r>
        <w:t xml:space="preserve"> </w:t>
      </w:r>
      <w:r>
        <w:rPr>
          <w:bCs/>
          <w:b/>
        </w:rPr>
        <w:t xml:space="preserve">Venezuela Caracas</w:t>
      </w:r>
      <w:r>
        <w:t xml:space="preserve">.</w:t>
      </w:r>
    </w:p>
    <w:p>
      <w:pPr>
        <w:numPr>
          <w:ilvl w:val="0"/>
          <w:numId w:val="1003"/>
        </w:numPr>
        <w:pStyle w:val="Compact"/>
      </w:pPr>
      <w:r>
        <w:rPr>
          <w:bCs/>
          <w:b/>
        </w:rPr>
        <w:t xml:space="preserve">Cultural Competence:</w:t>
      </w:r>
      <w:r>
        <w:t xml:space="preserve">I gained a deep understanding of the resilience and intellectual capacity of students in this region, enhancing my ability to teach diverse populations globally.</w:t>
      </w:r>
    </w:p>
    <w:bookmarkEnd w:id="27"/>
    <w:bookmarkStart w:id="28" w:name="conclusion"/>
    <w:p>
      <w:pPr>
        <w:pStyle w:val="Heading2"/>
      </w:pPr>
      <w:r>
        <w:t xml:space="preserve">7. Conclusion</w:t>
      </w:r>
    </w:p>
    <w:p>
      <w:pPr>
        <w:pStyle w:val="FirstParagraph"/>
      </w:pPr>
      <w:r>
        <w:t xml:space="preserve">This internship has been an transformative experience that has solidified my commitment to the profession of a</w:t>
      </w:r>
      <w:r>
        <w:t xml:space="preserve"> </w:t>
      </w:r>
      <w:r>
        <w:rPr>
          <w:bCs/>
          <w:b/>
        </w:rPr>
        <w:t xml:space="preserve">University Lecturer</w:t>
      </w:r>
      <w:r>
        <w:t xml:space="preserve">. Working within the complex and vibrant academic environment of</w:t>
      </w:r>
      <w:r>
        <w:t xml:space="preserve"> </w:t>
      </w:r>
      <w:r>
        <w:rPr>
          <w:bCs/>
          <w:b/>
        </w:rPr>
        <w:t xml:space="preserve">Venezuela Caracas</w:t>
      </w:r>
      <w:r>
        <w:t xml:space="preserve"> </w:t>
      </w:r>
      <w:r>
        <w:t xml:space="preserve">has provided me with unique insights into educational resilience, adaptive pedagogy, and the critical importance of context-aware teaching. It is evident that education in this region is not just about knowledge transfer but also about empowering individuals to navigate uncertainty with dignity and intellectual rigor.</w:t>
      </w:r>
    </w:p>
    <w:p>
      <w:pPr>
        <w:pStyle w:val="BodyText"/>
      </w:pPr>
      <w:r>
        <w:t xml:space="preserve">The skills honed during this period—ranging from crisis management in digital delivery to culturally responsive mentoring—are directly transferable to any higher education institution worldwide. I am confident that the experience gained while serving as a</w:t>
      </w:r>
      <w:r>
        <w:t xml:space="preserve"> </w:t>
      </w:r>
      <w:r>
        <w:rPr>
          <w:bCs/>
          <w:b/>
        </w:rPr>
        <w:t xml:space="preserve">University Lecturer</w:t>
      </w:r>
      <w:r>
        <w:t xml:space="preserve"> </w:t>
      </w:r>
      <w:r>
        <w:t xml:space="preserve">in</w:t>
      </w:r>
      <w:r>
        <w:t xml:space="preserve"> </w:t>
      </w:r>
      <w:r>
        <w:rPr>
          <w:bCs/>
          <w:b/>
        </w:rPr>
        <w:t xml:space="preserve">Venezuela Caracas</w:t>
      </w:r>
      <w:r>
        <w:t xml:space="preserve"> </w:t>
      </w:r>
      <w:r>
        <w:t xml:space="preserve">has prepared me to contribute meaningfully to the academic community, fostering an environment where students are equipped not only with knowledge but also with the critical thinking skills necessary to lead positive change.</w:t>
      </w:r>
    </w:p>
    <w:p>
      <w:pPr>
        <w:pStyle w:val="BodyText"/>
      </w:pPr>
      <w:r>
        <w:br/>
      </w:r>
      <w:r>
        <w:br/>
      </w:r>
      <w:r>
        <w:br/>
      </w:r>
    </w:p>
    <w:p>
      <w:r>
        <w:pict>
          <v:rect style="width:0;height:1.5pt" o:hralign="center" o:hrstd="t" o:hr="t"/>
        </w:pict>
      </w:r>
    </w:p>
    <w:p>
      <w:pPr>
        <w:pStyle w:val="FirstParagraph"/>
      </w:pPr>
      <w:r>
        <w:rPr>
          <w:bCs/>
          <w:b/>
        </w:rPr>
        <w:t xml:space="preserve">Prepared by:</w:t>
      </w:r>
    </w:p>
    <w:p>
      <w:pPr>
        <w:pStyle w:val="BodyText"/>
      </w:pPr>
      <w:r>
        <w:t xml:space="preserve">[Your Name]</w:t>
      </w:r>
      <w:r>
        <w:br/>
      </w:r>
      <w:r>
        <w:t xml:space="preserve">Intern / Junior Lecturer</w:t>
      </w:r>
    </w:p>
    <w:p>
      <w:pPr>
        <w:pStyle w:val="BodyText"/>
      </w:pPr>
      <w:r>
        <w:br/>
      </w:r>
    </w:p>
    <w:p>
      <w:pPr>
        <w:pStyle w:val="BodyText"/>
      </w:pPr>
      <w:r>
        <w:rPr>
          <w:bCs/>
          <w:b/>
        </w:rPr>
        <w:t xml:space="preserve">Date:</w:t>
      </w:r>
    </w:p>
    <w:p>
      <w:pPr>
        <w:pStyle w:val="BodyText"/>
      </w:pPr>
      <w:r>
        <w:t xml:space="preserve">[Current Date]</w:t>
      </w:r>
    </w:p>
    <w:p>
      <w:pPr>
        <w:pStyle w:val="BodyText"/>
      </w:pPr>
      <w:r>
        <w:br/>
      </w:r>
      <w:r>
        <w:br/>
      </w:r>
    </w:p>
    <w:p>
      <w:r>
        <w:pict>
          <v:rect style="width:0;height:1.5pt" o:hralign="center" o:hrstd="t" o:hr="t"/>
        </w:pict>
      </w:r>
    </w:p>
    <w:p>
      <w:pPr>
        <w:pStyle w:val="FirstParagraph"/>
      </w:pPr>
      <w:r>
        <w:rPr>
          <w:iCs/>
          <w:i/>
        </w:rPr>
        <w:t xml:space="preserve">This report is submitted in partial fulfillment of the requirements for the completion of the academic internship program. All activities were conducted under the supervision of the Department Head at [Name of University], located in Caracas, Venezuela.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Position</dc:title>
  <dc:creator/>
  <dc:language>en</dc:language>
  <cp:keywords/>
  <dcterms:created xsi:type="dcterms:W3CDTF">2026-07-30T04:10:16Z</dcterms:created>
  <dcterms:modified xsi:type="dcterms:W3CDTF">2026-07-30T04:10:16Z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