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UX/UI</w:t>
      </w:r>
      <w:r>
        <w:t xml:space="preserve"> </w:t>
      </w:r>
      <w:r>
        <w:t xml:space="preserve">Designer</w:t>
      </w:r>
      <w:r>
        <w:t xml:space="preserve"> </w:t>
      </w:r>
      <w:r>
        <w:t xml:space="preserve">in</w:t>
      </w:r>
      <w:r>
        <w:t xml:space="preserve"> </w:t>
      </w:r>
      <w:r>
        <w:t xml:space="preserve">Australia</w:t>
      </w:r>
      <w:r>
        <w:t xml:space="preserve"> </w:t>
      </w:r>
      <w:r>
        <w:t xml:space="preserve">Sydney</w:t>
      </w:r>
    </w:p>
    <w:bookmarkStart w:id="20" w:name="internship-report"/>
    <w:p>
      <w:pPr>
        <w:pStyle w:val="Heading1"/>
      </w:pPr>
      <w:r>
        <w:t xml:space="preserve">Internship Report</w:t>
      </w:r>
    </w:p>
    <w:p>
      <w:pPr>
        <w:pStyle w:val="FirstParagraph"/>
      </w:pPr>
      <w:r>
        <w:rPr>
          <w:bCs/>
          <w:b/>
        </w:rPr>
        <w:t xml:space="preserve">Creative Transformation through User-Centric Design:</w:t>
      </w:r>
      <w:r>
        <w:br/>
      </w:r>
      <w:r>
        <w:t xml:space="preserve">An Internship Analysis for UX/UI Design in Australia Sydney</w:t>
      </w:r>
    </w:p>
    <w:bookmarkEnd w:id="20"/>
    <w:bookmarkStart w:id="21" w:name="executive-summary"/>
    <w:p>
      <w:pPr>
        <w:pStyle w:val="Heading2"/>
      </w:pPr>
      <w:r>
        <w:t xml:space="preserve">1. Executive Summary</w:t>
      </w:r>
    </w:p>
    <w:p>
      <w:pPr>
        <w:pStyle w:val="FirstParagraph"/>
      </w:pPr>
      <w:r>
        <w:t xml:space="preserve">This document serves as a comprehensive reflection and analysis of my tenure as a Junior UX/UI Designer intern within the dynamic digital landscape of Australia Sydney. The primary objective of this internship report is to evaluate the practical application of theoretical design principles, assess professional growth, and understand the specific nuances of delivering high-quality user experiences in one of Australia's most competitive metropolitan markets.</w:t>
      </w:r>
    </w:p>
    <w:p>
      <w:pPr>
        <w:pStyle w:val="BodyText"/>
      </w:pPr>
      <w:r>
        <w:t xml:space="preserve">During this period, I was immersed in a fast-paced agency environment located in the heart of Sydney CBD. The role required not only technical proficiency in industry-standard tools but also a deep understanding of cultural contexts and user behaviors specific to Australian consumers. This report outlines the key projects undertaken, challenges faced, skills acquired, and final deliverables that contributed to the broader goals of my employer.</w:t>
      </w:r>
    </w:p>
    <w:bookmarkEnd w:id="21"/>
    <w:bookmarkStart w:id="23" w:name="internship-overview"/>
    <w:p>
      <w:pPr>
        <w:pStyle w:val="Heading2"/>
      </w:pPr>
      <w:r>
        <w:t xml:space="preserve">2. Internship Overview</w:t>
      </w:r>
    </w:p>
    <w:bookmarkStart w:id="22" w:name="role-title-jr.-uxui-designer-intern"/>
    <w:p>
      <w:pPr>
        <w:pStyle w:val="Heading3"/>
      </w:pPr>
      <w:r>
        <w:t xml:space="preserve">Role Title:</w:t>
      </w:r>
      <w:r>
        <w:br/>
      </w:r>
      <w:r>
        <w:t xml:space="preserve">Jr. UX/UI Designer Intern</w:t>
      </w:r>
    </w:p>
    <w:p>
      <w:pPr>
        <w:pStyle w:val="FirstParagraph"/>
      </w:pPr>
      <w:r>
        <w:t xml:space="preserve">The Internship Report documents the period from March 1, 2024, to August 30, 2024.</w:t>
      </w:r>
    </w:p>
    <w:p>
      <w:pPr>
        <w:numPr>
          <w:ilvl w:val="0"/>
          <w:numId w:val="1001"/>
        </w:numPr>
        <w:pStyle w:val="Compact"/>
      </w:pPr>
      <w:r>
        <w:rPr>
          <w:bCs/>
          <w:b/>
        </w:rPr>
        <w:t xml:space="preserve">Candidate:</w:t>
      </w:r>
      <w:r>
        <w:t xml:space="preserve">[Your Name]</w:t>
      </w:r>
    </w:p>
    <w:p>
      <w:pPr>
        <w:numPr>
          <w:ilvl w:val="0"/>
          <w:numId w:val="1001"/>
        </w:numPr>
        <w:pStyle w:val="Compact"/>
      </w:pPr>
      <w:r>
        <w:rPr>
          <w:bCs/>
          <w:b/>
        </w:rPr>
        <w:t xml:space="preserve">Institution/University:</w:t>
      </w:r>
      <w:r>
        <w:t xml:space="preserve">Your University Name</w:t>
      </w:r>
    </w:p>
    <w:p>
      <w:pPr>
        <w:numPr>
          <w:ilvl w:val="0"/>
          <w:numId w:val="1001"/>
        </w:numPr>
        <w:pStyle w:val="Compact"/>
      </w:pPr>
      <w:r>
        <w:t xml:space="preserve">The Internship Report provides a detailed account of the learning outcomes achieved.</w:t>
      </w:r>
    </w:p>
    <w:bookmarkEnd w:id="22"/>
    <w:bookmarkEnd w:id="23"/>
    <w:bookmarkStart w:id="24" w:name="X426b2feef929a5e42aae414d5fa7e09bf54e6bd"/>
    <w:p>
      <w:pPr>
        <w:pStyle w:val="Heading2"/>
      </w:pPr>
      <w:r>
        <w:t xml:space="preserve">3. Contextual Analysis: The UX/UI Landscape in Australia Sydney</w:t>
      </w:r>
    </w:p>
    <w:p>
      <w:pPr>
        <w:pStyle w:val="FirstParagraph"/>
      </w:pPr>
      <w:r>
        <w:t xml:space="preserve">The decision to conduct this internship in Australia Sydney was driven by the city’s reputation as a hub for innovation and digital excellence. Unlike other global cities, the market in Australia Sydney presents unique challenges and opportunities that significantly influence design strategies.</w:t>
      </w:r>
    </w:p>
    <w:p>
      <w:pPr>
        <w:pStyle w:val="BodyText"/>
      </w:pPr>
      <w:r>
        <w:t xml:space="preserve">Firstly, accessibility is not merely a legal requirement but a core cultural value in Australian society. This meant that every UX/UI design decision had to be rigorously tested against WCAG (Web Content Accessibility Guidelines) standards. The expectation for inclusive design was higher than anticipated, requiring us to implement features such as high-contrast modes and screen reader compatibility from the initial prototyping phase.</w:t>
      </w:r>
    </w:p>
    <w:p>
      <w:pPr>
        <w:pStyle w:val="BodyText"/>
      </w:pPr>
      <w:r>
        <w:t xml:space="preserve">Secondly, the demographic diversity of Australia Sydney demands a highly localized approach to UI design. Users in this region expect seamless integration with local payment gateways (such as Afterpay), preferred communication channels (like SMS and WhatsApp over email for notifications), and mobile-first interfaces, given the high smartphone penetration rate in Sydney. The Internship Report highlights how these local constraints shaped our product roadmap.</w:t>
      </w:r>
    </w:p>
    <w:bookmarkEnd w:id="24"/>
    <w:bookmarkStart w:id="25" w:name="key-projects-and-responsibilities"/>
    <w:p>
      <w:pPr>
        <w:pStyle w:val="Heading2"/>
      </w:pPr>
      <w:r>
        <w:t xml:space="preserve">4. Key Projects and Responsibilities</w:t>
      </w:r>
    </w:p>
    <w:p>
      <w:pPr>
        <w:pStyle w:val="FirstParagraph"/>
      </w:pPr>
      <w:r>
        <w:t xml:space="preserve">As a UX/UI Designer intern, my responsibilities spanned the entire product development lifecycle. The Internship Report categorizes these into three primary pillars:</w:t>
      </w:r>
    </w:p>
    <w:p>
      <w:pPr>
        <w:numPr>
          <w:ilvl w:val="0"/>
          <w:numId w:val="1002"/>
        </w:numPr>
        <w:pStyle w:val="Compact"/>
      </w:pPr>
      <w:r>
        <w:t xml:space="preserve">user Research and Persona Development;</w:t>
      </w:r>
    </w:p>
    <w:p>
      <w:pPr>
        <w:numPr>
          <w:ilvl w:val="0"/>
          <w:numId w:val="1002"/>
        </w:numPr>
        <w:pStyle w:val="Compact"/>
      </w:pPr>
      <w:r>
        <w:t xml:space="preserve">User Interface Design and Prototyping;</w:t>
      </w:r>
    </w:p>
    <w:bookmarkEnd w:id="25"/>
    <w:bookmarkStart w:id="26" w:name="user-research-and-persona-development"/>
    <w:p>
      <w:pPr>
        <w:pStyle w:val="Heading3"/>
      </w:pPr>
      <w:r>
        <w:t xml:space="preserve">4.1 User Research and Persona Development</w:t>
      </w:r>
    </w:p>
    <w:p>
      <w:pPr>
        <w:pStyle w:val="FirstParagraph"/>
      </w:pPr>
      <w:r>
        <w:t xml:space="preserve">The first phase of my internship involved conducting qualitative and quantitative research to understand the target audience for a fintech client based in Australia Sydney. I facilitated user interviews, created empathy maps, and developed detailed personas that reflected the spending habits and digital literacy of young professionals in Sydney.</w:t>
      </w:r>
    </w:p>
    <w:p>
      <w:pPr>
        <w:pStyle w:val="BodyText"/>
      </w:pPr>
      <w:r>
        <w:t xml:space="preserve">This research was critical because it debunked several assumptions held by senior stakeholders. For instance, we discovered that while international trends suggested a preference for dark modes in banking apps, the majority of users in Australia Sydney preferred high-light interfaces during daytime use due to outdoor usage habits common in the city's lifestyle. This insight directly influenced our UI design system.</w:t>
      </w:r>
    </w:p>
    <w:bookmarkEnd w:id="26"/>
    <w:bookmarkStart w:id="27" w:name="user-interface-design-and-prototyping"/>
    <w:p>
      <w:pPr>
        <w:pStyle w:val="Heading3"/>
      </w:pPr>
      <w:r>
        <w:t xml:space="preserve">4.2 User Interface Design and Prototyping</w:t>
      </w:r>
    </w:p>
    <w:p>
      <w:pPr>
        <w:pStyle w:val="FirstParagraph"/>
      </w:pPr>
      <w:r>
        <w:t xml:space="preserve">In my capacity as a UX/UI Designer, I was responsible for translating research findings into tangible designs using Figma and Adobe XD. The Internship Report emphasizes the iterative nature of this process.</w:t>
      </w:r>
    </w:p>
    <w:p>
      <w:pPr>
        <w:numPr>
          <w:ilvl w:val="0"/>
          <w:numId w:val="1003"/>
        </w:numPr>
        <w:pStyle w:val="Compact"/>
      </w:pPr>
      <w:r>
        <w:rPr>
          <w:bCs/>
          <w:b/>
        </w:rPr>
        <w:t xml:space="preserve">E-Commerce Redesign:</w:t>
      </w:r>
      <w:r>
        <w:t xml:space="preserve">I redesigned the checkout flow for a local retail brand operating in Australia Sydney. By simplifying the form fields and integrating local delivery options, we reduced cart abandonment rates by 15% in A/B testing.</w:t>
      </w:r>
    </w:p>
    <w:p>
      <w:pPr>
        <w:numPr>
          <w:ilvl w:val="0"/>
          <w:numId w:val="1003"/>
        </w:numPr>
        <w:pStyle w:val="Compact"/>
      </w:pPr>
      <w:r>
        <w:rPr>
          <w:bCs/>
          <w:b/>
        </w:rPr>
        <w:t xml:space="preserve">Internal Dashboard Tool:</w:t>
      </w:r>
      <w:r>
        <w:t xml:space="preserve">I designed an internal analytics dashboard for our marketing team. The challenge here was data visualization. I utilized clean typography and color-coded heat maps to make complex datasets accessible to non-technical staff.</w:t>
      </w:r>
    </w:p>
    <w:bookmarkEnd w:id="27"/>
    <w:bookmarkStart w:id="30" w:name="challenges-and-problem-solving"/>
    <w:p>
      <w:pPr>
        <w:pStyle w:val="Heading2"/>
      </w:pPr>
      <w:r>
        <w:t xml:space="preserve">5. Challenges and Problem-Solving</w:t>
      </w:r>
    </w:p>
    <w:p>
      <w:pPr>
        <w:pStyle w:val="FirstParagraph"/>
      </w:pPr>
      <w:r>
        <w:t xml:space="preserve">The transition from academic study to professional practice in Australia Sydney was not without its hurdles. The Internship Report details the following significant challenges:</w:t>
      </w:r>
    </w:p>
    <w:bookmarkStart w:id="28" w:name="balancing-aesthetics-with-functionality"/>
    <w:p>
      <w:pPr>
        <w:pStyle w:val="Heading3"/>
      </w:pPr>
      <w:r>
        <w:t xml:space="preserve">5.1 Balancing Aesthetics with Functionality</w:t>
      </w:r>
    </w:p>
    <w:p>
      <w:pPr>
        <w:pStyle w:val="FirstParagraph"/>
      </w:pPr>
      <w:r>
        <w:t xml:space="preserve">In a city known for its visual culture, there was pressure from creative directors to produce visually stunning interfaces. However, as a UX/UI Designer intern, I learned to advocate for usability over pure aesthetics. I successfully argued that whitespace and logical information hierarchy were more effective than decorative elements in driving conversion rates.</w:t>
      </w:r>
    </w:p>
    <w:bookmarkEnd w:id="28"/>
    <w:bookmarkStart w:id="29" w:name="cross-functional-communication"/>
    <w:p>
      <w:pPr>
        <w:pStyle w:val="Heading3"/>
      </w:pPr>
      <w:r>
        <w:t xml:space="preserve">5.2 Cross-Functional Communication</w:t>
      </w:r>
    </w:p>
    <w:p>
      <w:pPr>
        <w:pStyle w:val="FirstParagraph"/>
      </w:pPr>
      <w:r>
        <w:t xml:space="preserve">Collaborating with developers in Sydney’s tech-savvy environment required precise communication. I learned to write clear design specifications and conduct rigorous design handovers using Zeplin. This ensured that the UI designs were implemented faithfully, maintaining the integrity of the user experience.</w:t>
      </w:r>
    </w:p>
    <w:bookmarkEnd w:id="29"/>
    <w:bookmarkEnd w:id="30"/>
    <w:bookmarkStart w:id="31" w:name="X711d179025b034b0a176e2f44fed50053395dd1"/>
    <w:p>
      <w:pPr>
        <w:pStyle w:val="Heading2"/>
      </w:pPr>
      <w:r>
        <w:t xml:space="preserve">6. Skills Acquisition and Professional Growth</w:t>
      </w:r>
    </w:p>
    <w:p>
      <w:pPr>
        <w:pStyle w:val="FirstParagraph"/>
      </w:pPr>
      <w:r>
        <w:t xml:space="preserve">This internship report serves as a testament to my professional development. The skills I have acquired include:</w:t>
      </w:r>
    </w:p>
    <w:p>
      <w:pPr>
        <w:numPr>
          <w:ilvl w:val="0"/>
          <w:numId w:val="1004"/>
        </w:numPr>
        <w:pStyle w:val="Compact"/>
      </w:pPr>
      <w:r>
        <w:rPr>
          <w:bCs/>
          <w:b/>
        </w:rPr>
        <w:t xml:space="preserve">Mastery of Design Tools:</w:t>
      </w:r>
    </w:p>
    <w:p>
      <w:pPr>
        <w:pStyle w:val="FirstParagraph"/>
      </w:pPr>
      <w:r>
        <w:t xml:space="preserve">Advanced proficiency in Figma, including component libraries and auto-layout features.</w:t>
      </w:r>
    </w:p>
    <w:p>
      <w:pPr>
        <w:pStyle w:val="BodyText"/>
      </w:pPr>
      <w:r>
        <w:rPr>
          <w:bCs/>
          <w:b/>
        </w:rPr>
        <w:t xml:space="preserve">User Research Methodologies:</w:t>
      </w:r>
    </w:p>
    <w:bookmarkEnd w:id="31"/>
    <w:bookmarkStart w:id="32" w:name="cultural-competency"/>
    <w:p>
      <w:pPr>
        <w:pStyle w:val="Heading3"/>
      </w:pPr>
      <w:r>
        <w:t xml:space="preserve">Cultural Competency</w:t>
      </w:r>
    </w:p>
    <w:bookmarkEnd w:id="32"/>
    <w:bookmarkStart w:id="33" w:name="conclusion-and-recommendations"/>
    <w:p>
      <w:pPr>
        <w:pStyle w:val="Heading2"/>
      </w:pPr>
      <w:r>
        <w:t xml:space="preserve">7. Conclusion and Recommendations</w:t>
      </w:r>
    </w:p>
    <w:p>
      <w:pPr>
        <w:pStyle w:val="FirstParagraph"/>
      </w:pPr>
      <w:r>
        <w:t xml:space="preserve">In conclusion, this internship has been an invaluable experience that has bridged the gap between theory and practice. The position of UX/UI Designer in Australia Sydney offered a rigorous yet rewarding environment for growth.</w:t>
      </w:r>
    </w:p>
    <w:p>
      <w:pPr>
        <w:pStyle w:val="BodyText"/>
      </w:pPr>
      <w:r>
        <w:t xml:space="preserve">The Internship Report concludes that success in this field requires more than just technical skill; it demands empathy, adaptability, and a deep understanding of local user contexts. For future interns considering opportunities in Australia Sydney, I recommend immersing oneself in the local design community, attending meetups such as UX Sydney events.</w:t>
      </w:r>
    </w:p>
    <w:p>
      <w:pPr>
        <w:pStyle w:val="BodyText"/>
      </w:pPr>
      <w:r>
        <w:t xml:space="preserve">I am confident that the experiences documented in this Internship Report have prepared me to take on more complex challenges in the field of digital product design. The insights gained regarding accessibility and localization will remain central to my design philosophy moving forward.</w:t>
      </w:r>
    </w:p>
    <w:bookmarkEnd w:id="33"/>
    <w:bookmarkStart w:id="34" w:name="signatures"/>
    <w:p>
      <w:pPr>
        <w:pStyle w:val="Heading2"/>
      </w:pPr>
      <w:r>
        <w:t xml:space="preserve">8. Signatures</w:t>
      </w:r>
    </w:p>
    <w:p>
      <w:pPr>
        <w:pStyle w:val="FirstParagraph"/>
      </w:pPr>
      <w:r>
        <w:t xml:space="preserve">This Internship Report has been reviewed and approved by the following parties:</w:t>
      </w:r>
    </w:p>
    <w:bookmarkEnd w:id="34"/>
    <w:p>
      <w:pPr>
        <w:pStyle w:val="BodyText"/>
      </w:pPr>
      <w:r>
        <w:t xml:space="preserve">_________________________</w:t>
      </w:r>
      <w:r>
        <w:br/>
      </w:r>
      <w:r>
        <w:t xml:space="preserve">[Your Name]</w:t>
      </w:r>
      <w:r>
        <w:br/>
      </w:r>
      <w:r>
        <w:t xml:space="preserve">UX/UI Designer Intern</w:t>
      </w:r>
      <w:r>
        <w:br/>
      </w:r>
      <w:r>
        <w:t xml:space="preserve">Date: [Current Date]</w:t>
      </w:r>
    </w:p>
    <w:bookmarkStart w:id="35" w:name="X7536695217bcce388e287f7a6ed7c1cc50d730d"/>
    <w:p>
      <w:pPr>
        <w:pStyle w:val="Heading3"/>
      </w:pPr>
      <w:r>
        <w:t xml:space="preserve">The Internship Report is certified as accurate.</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UX/UI Designer in Australia Sydney</dc:title>
  <dc:creator/>
  <dc:language>en</dc:language>
  <cp:keywords/>
  <dcterms:created xsi:type="dcterms:W3CDTF">2026-07-29T16:05:28Z</dcterms:created>
  <dcterms:modified xsi:type="dcterms:W3CDTF">2026-07-29T16:05:28Z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