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w:t>
      </w:r>
      <w:r>
        <w:t xml:space="preserve"> </w:t>
      </w:r>
      <w:r>
        <w:t xml:space="preserve">UI</w:t>
      </w:r>
      <w:r>
        <w:t xml:space="preserve"> </w:t>
      </w:r>
      <w:r>
        <w:t xml:space="preserve">Designer</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[Your Name]</w:t>
      </w:r>
      <w:r>
        <w:br/>
      </w:r>
      <w:r>
        <w:br/>
      </w:r>
    </w:p>
    <w:p>
      <w:pPr>
        <w:pStyle w:val="BodyText"/>
      </w:pPr>
      <w:r>
        <w:rPr>
          <w:bCs/>
          <w:b/>
        </w:rPr>
        <w:t xml:space="preserve">Date of Submission:</w:t>
      </w:r>
    </w:p>
    <w:p>
      <w:pPr>
        <w:pStyle w:val="BodyText"/>
      </w:pPr>
      <w:r>
        <w:t xml:space="preserve">[Date]</w:t>
      </w:r>
      <w:r>
        <w:br/>
      </w:r>
      <w:r>
        <w:br/>
      </w:r>
      <w:r>
        <w:t xml:space="preserve">**Company Name:** [Name of the Company in Egypt Cairo]</w:t>
      </w:r>
    </w:p>
    <w:bookmarkEnd w:id="20"/>
    <w:bookmarkStart w:id="21" w:name="introduction"/>
    <w:p>
      <w:pPr>
        <w:pStyle w:val="Heading2"/>
      </w:pPr>
      <w:r>
        <w:t xml:space="preserve">1.0 Introduction</w:t>
      </w:r>
    </w:p>
    <w:p>
      <w:pPr>
        <w:pStyle w:val="FirstParagraph"/>
      </w:pPr>
      <w:r>
        <w:t xml:space="preserve">This Internship Report outlines my comprehensive experience and professional growth during my tenure as a UX UI Designer intern at [Company Name], located in the vibrant technological hub of Egypt Cairo. The primary objective of this internship was to bridge the gap between academic theoretical knowledge and practical industry application, specifically within the dynamic digital landscape of Egypt.</w:t>
      </w:r>
      <w:r>
        <w:t xml:space="preserve"> </w:t>
      </w:r>
      <w:r>
        <w:t xml:space="preserve">The role demanded a deep understanding of user-centered design principles, proficiency in modern design tools such as Figma and Adobe XD, and the ability to translate complex business requirements into intuitive digital interfaces. Working in Egypt Cairo provided a unique opportunity to engage with a rapidly growing market that is increasingly digitizing its services across fintech, e-commerce, and government sectors. This report details the tasks undertaken, methodologies applied, challenges faced, and significant achievements realized during this critical phase of my professional development in UX UI design.</w:t>
      </w:r>
    </w:p>
    <w:bookmarkEnd w:id="21"/>
    <w:bookmarkStart w:id="22" w:name="objectives-of-the-internship"/>
    <w:p>
      <w:pPr>
        <w:pStyle w:val="Heading2"/>
      </w:pPr>
      <w:r>
        <w:t xml:space="preserve">2.0 Objectives of the Internship</w:t>
      </w:r>
    </w:p>
    <w:p>
      <w:pPr>
        <w:pStyle w:val="FirstParagraph"/>
      </w:pPr>
      <w:r>
        <w:t xml:space="preserve">The core objectives assigned to me as a UX UI Designer intern were multifaceted, aiming to enhance both my technical skills and strategic thinking capabilities:</w:t>
      </w:r>
    </w:p>
    <w:p>
      <w:pPr>
        <w:numPr>
          <w:ilvl w:val="0"/>
          <w:numId w:val="1001"/>
        </w:numPr>
        <w:pStyle w:val="Compact"/>
      </w:pPr>
      <w:r>
        <w:rPr>
          <w:bCs/>
          <w:b/>
        </w:rPr>
        <w:t xml:space="preserve">User Research &amp; Analysis:</w:t>
      </w:r>
      <w:r>
        <w:t xml:space="preserve"> </w:t>
      </w:r>
      <w:r>
        <w:t xml:space="preserve">To conduct in-depth user research specific to the target demographic in Egypt Cairo, understanding local cultural nuances, language preferences (Arabic vs. English), and behavioral patterns.</w:t>
      </w:r>
    </w:p>
    <w:p>
      <w:pPr>
        <w:numPr>
          <w:ilvl w:val="0"/>
          <w:numId w:val="1001"/>
        </w:numPr>
        <w:pStyle w:val="Compact"/>
      </w:pPr>
      <w:r>
        <w:rPr>
          <w:bCs/>
          <w:b/>
        </w:rPr>
        <w:t xml:space="preserve">Wireframing and Prototyping:</w:t>
      </w:r>
      <w:r>
        <w:t xml:space="preserve"> </w:t>
      </w:r>
      <w:r>
        <w:t xml:space="preserve">To create low-fidelity wireframes and high-fidelity interactive prototypes that effectively communicate design ideas to developers and stakeholders.</w:t>
      </w:r>
    </w:p>
    <w:p>
      <w:pPr>
        <w:numPr>
          <w:ilvl w:val="0"/>
          <w:numId w:val="1001"/>
        </w:numPr>
        <w:pStyle w:val="Compact"/>
      </w:pPr>
      <w:r>
        <w:rPr>
          <w:bCs/>
          <w:b/>
        </w:rPr>
        <w:t xml:space="preserve">User Interface Design:</w:t>
      </w:r>
      <w:r>
        <w:t xml:space="preserve"> </w:t>
      </w:r>
      <w:r>
        <w:t xml:space="preserve">To develop visually appealing, accessible, and responsive user interfaces that align with the brand identity while ensuring a seamless user experience.</w:t>
      </w:r>
    </w:p>
    <w:p>
      <w:pPr>
        <w:numPr>
          <w:ilvl w:val="0"/>
          <w:numId w:val="1001"/>
        </w:numPr>
        <w:pStyle w:val="Compact"/>
      </w:pPr>
      <w:r>
        <w:rPr>
          <w:bCs/>
          <w:b/>
        </w:rPr>
        <w:t xml:space="preserve">Cross-Functional Collaboration:</w:t>
      </w:r>
      <w:r>
        <w:t xml:space="preserve"> </w:t>
      </w:r>
      <w:r>
        <w:t xml:space="preserve">To work closely with product managers, front-end developers, and marketing teams within the Egypt Cairo office to ensure design feasibility and market alignment.</w:t>
      </w:r>
    </w:p>
    <w:bookmarkEnd w:id="22"/>
    <w:bookmarkStart w:id="27" w:name="scope-of-work"/>
    <w:p>
      <w:pPr>
        <w:pStyle w:val="Heading2"/>
      </w:pPr>
      <w:r>
        <w:t xml:space="preserve">3.0 Scope of Work</w:t>
      </w:r>
    </w:p>
    <w:p>
      <w:pPr>
        <w:pStyle w:val="FirstParagraph"/>
      </w:pPr>
      <w:r>
        <w:t xml:space="preserve">My responsibilities as a UX UI Designer were extensive, covering the entire product design lifecycle from discovery to delivery. The scope of work was tailored to address specific challenges in the Egyptian market, where mobile-first strategies are paramount due to high smartphone penetration rates.</w:t>
      </w:r>
    </w:p>
    <w:bookmarkStart w:id="23" w:name="user-research-and-persona-development"/>
    <w:p>
      <w:pPr>
        <w:pStyle w:val="Heading3"/>
      </w:pPr>
      <w:r>
        <w:t xml:space="preserve">3.1 User Research and Persona Development</w:t>
      </w:r>
    </w:p>
    <w:p>
      <w:pPr>
        <w:pStyle w:val="FirstParagraph"/>
      </w:pPr>
      <w:r>
        <w:t xml:space="preserve">The first phase involved extensive user research. Given that my internship took place in Egypt Cairo, it was crucial to understand the local context. I conducted surveys and interviews with users aged 18–45, focusing on their digital literacy levels and preferences for mobile applications versus web platforms. This research highlighted a strong preference for Arabic-language interfaces among certain demographics, necessitating a dual-language design strategy. I developed detailed user personas that reflected these local characteristics, ensuring that the design decisions were data-driven rather than assumptions-based.</w:t>
      </w:r>
    </w:p>
    <w:bookmarkEnd w:id="23"/>
    <w:bookmarkStart w:id="24" w:name="information-architecture-and-user-flows"/>
    <w:p>
      <w:pPr>
        <w:pStyle w:val="Heading3"/>
      </w:pPr>
      <w:r>
        <w:t xml:space="preserve">3.2 Information Architecture and User Flows</w:t>
      </w:r>
    </w:p>
    <w:p>
      <w:pPr>
        <w:pStyle w:val="FirstParagraph"/>
      </w:pPr>
      <w:r>
        <w:t xml:space="preserve">Based on the research findings, I mapped out complex user flows for a new e-commerce feature. This involved determining how users would navigate from product discovery to checkout, minimizing friction points common in regional online shopping experiences, such as payment gateway integrations and delivery tracking. The goal was to create a logical structure that felt natural to users familiar with the digital ecosystem in Egypt Cairo.</w:t>
      </w:r>
    </w:p>
    <w:bookmarkEnd w:id="24"/>
    <w:bookmarkStart w:id="25" w:name="wireframing-and-prototyping"/>
    <w:p>
      <w:pPr>
        <w:pStyle w:val="Heading3"/>
      </w:pPr>
      <w:r>
        <w:t xml:space="preserve">3.3 Wireframing and Prototyping</w:t>
      </w:r>
    </w:p>
    <w:p>
      <w:pPr>
        <w:pStyle w:val="FirstParagraph"/>
      </w:pPr>
      <w:r>
        <w:t xml:space="preserve">I utilized Figma extensively to create low-fidelity wireframes for rapid iteration. These wireframes focused on layout and functionality rather than aesthetics, allowing for quick feedback from senior designers and product managers. Subsequently, I moved to high-fidelity interactive prototypes, incorporating micro-interactions that enhance user engagement. Special attention was paid to Right-to-Left (RTL) layout adaptations for Arabic content, a critical aspect of UX UI design in this region.</w:t>
      </w:r>
    </w:p>
    <w:bookmarkEnd w:id="25"/>
    <w:bookmarkStart w:id="26" w:name="visual-design-and-asset-creation"/>
    <w:p>
      <w:pPr>
        <w:pStyle w:val="Heading3"/>
      </w:pPr>
      <w:r>
        <w:t xml:space="preserve">3.4 Visual Design and Asset Creation</w:t>
      </w:r>
    </w:p>
    <w:p>
      <w:pPr>
        <w:pStyle w:val="FirstParagraph"/>
      </w:pPr>
      <w:r>
        <w:t xml:space="preserve">The visual design phase involved creating a cohesive design system that included color palettes, typography scales, and iconography. The aesthetic direction balanced modern minimalism with cultural sensitivity, ensuring the brand felt both international and locally relevant in Egypt Cairo. I also prepared all necessary UI assets for handoff to the development team using Zeplin, ensuring precise implementation of spacing, colors, and fonts.</w:t>
      </w:r>
    </w:p>
    <w:bookmarkEnd w:id="26"/>
    <w:bookmarkEnd w:id="27"/>
    <w:bookmarkStart w:id="28" w:name="methodologies"/>
    <w:p>
      <w:pPr>
        <w:pStyle w:val="Heading2"/>
      </w:pPr>
      <w:r>
        <w:t xml:space="preserve">4.0 Methodologies</w:t>
      </w:r>
    </w:p>
    <w:p>
      <w:pPr>
        <w:pStyle w:val="FirstParagraph"/>
      </w:pPr>
      <w:r>
        <w:t xml:space="preserve">Throughout the internship, I adhered to industry-standard methodologies including Design Thinking and Agile Development practices. The Design Thinking framework guided me through the phases of Empathize, Define, Ideate, Prototype, and Test. This human-centric approach ensured that every design decision was rooted in user needs.</w:t>
      </w:r>
      <w:r>
        <w:t xml:space="preserve"> </w:t>
      </w:r>
      <w:r>
        <w:t xml:space="preserve">Additionally, working within an Agile environment in Egypt Cairo required adaptability and quick turnaround times. I participated in daily stand-ups and bi-weekly sprint reviews where I presented design updates and gathered feedback from developers to ensure technical feasibility early in the process.</w:t>
      </w:r>
    </w:p>
    <w:bookmarkEnd w:id="28"/>
    <w:bookmarkStart w:id="29" w:name="challenges-faced"/>
    <w:p>
      <w:pPr>
        <w:pStyle w:val="Heading2"/>
      </w:pPr>
      <w:r>
        <w:t xml:space="preserve">5.0 Challenges Faced</w:t>
      </w:r>
    </w:p>
    <w:p>
      <w:pPr>
        <w:pStyle w:val="FirstParagraph"/>
      </w:pPr>
      <w:r>
        <w:t xml:space="preserve">While the experience was highly rewarding, it was not without challenges:</w:t>
      </w:r>
    </w:p>
    <w:p>
      <w:pPr>
        <w:numPr>
          <w:ilvl w:val="0"/>
          <w:numId w:val="1002"/>
        </w:numPr>
        <w:pStyle w:val="Compact"/>
      </w:pPr>
      <w:r>
        <w:rPr>
          <w:bCs/>
          <w:b/>
        </w:rPr>
        <w:t xml:space="preserve">Cultural Nuances:</w:t>
      </w:r>
      <w:r>
        <w:t xml:space="preserve"> </w:t>
      </w:r>
      <w:r>
        <w:t xml:space="preserve">Adapting designs to suit diverse user groups within Egypt Cairo required careful consideration of cultural symbols and color associations.</w:t>
      </w:r>
    </w:p>
    <w:p>
      <w:pPr>
        <w:numPr>
          <w:ilvl w:val="0"/>
          <w:numId w:val="1002"/>
        </w:numPr>
        <w:pStyle w:val="Compact"/>
      </w:pPr>
      <w:r>
        <w:rPr>
          <w:bCs/>
          <w:b/>
        </w:rPr>
        <w:t xml:space="preserve">Balancing Aesthetics and Functionality:</w:t>
      </w:r>
      <w:r>
        <w:t xml:space="preserve"> </w:t>
      </w:r>
      <w:r>
        <w:t xml:space="preserve">Stakeholders often desired visually rich interfaces, but performance constraints on older mobile devices popular in the region necessitated a more lightweight approach. I had to negotiate designs that were beautiful yet optimized for speed.</w:t>
      </w:r>
    </w:p>
    <w:p>
      <w:pPr>
        <w:numPr>
          <w:ilvl w:val="0"/>
          <w:numId w:val="1002"/>
        </w:numPr>
        <w:pStyle w:val="Compact"/>
      </w:pPr>
      <w:r>
        <w:rPr>
          <w:bCs/>
          <w:b/>
        </w:rPr>
        <w:t xml:space="preserve">Rapid Feedback Loops:</w:t>
      </w:r>
      <w:r>
        <w:t xml:space="preserve"> </w:t>
      </w:r>
      <w:r>
        <w:t xml:space="preserve">The fast-paced nature of startups in Egypt Cairo meant rapid changes in project scope. Maintaining design consistency amidst frequent pivots was demanding but ultimately strengthened my flexibility and problem-solving skills.</w:t>
      </w:r>
    </w:p>
    <w:bookmarkEnd w:id="29"/>
    <w:bookmarkStart w:id="30" w:name="key-achievements"/>
    <w:p>
      <w:pPr>
        <w:pStyle w:val="Heading2"/>
      </w:pPr>
      <w:r>
        <w:t xml:space="preserve">6.0 Key Achievements</w:t>
      </w:r>
    </w:p>
    <w:p>
      <w:pPr>
        <w:pStyle w:val="FirstParagraph"/>
      </w:pPr>
      <w:r>
        <w:t xml:space="preserve">Despite the challenges, I am proud of several key achievements:</w:t>
      </w:r>
    </w:p>
    <w:p>
      <w:pPr>
        <w:numPr>
          <w:ilvl w:val="0"/>
          <w:numId w:val="1003"/>
        </w:numPr>
        <w:pStyle w:val="Compact"/>
      </w:pPr>
      <w:r>
        <w:rPr>
          <w:bCs/>
          <w:b/>
        </w:rPr>
        <w:t xml:space="preserve">User Engagement Increase:</w:t>
      </w:r>
      <w:r>
        <w:t xml:space="preserve">The redesigned onboarding flow increased user retention by 15% within the first month of launch.</w:t>
      </w:r>
    </w:p>
    <w:p>
      <w:pPr>
        <w:numPr>
          <w:ilvl w:val="0"/>
          <w:numId w:val="1003"/>
        </w:numPr>
        <w:pStyle w:val="Compact"/>
      </w:pPr>
      <w:r>
        <w:rPr>
          <w:bCs/>
          <w:b/>
        </w:rPr>
        <w:t xml:space="preserve">Design System Implementation:</w:t>
      </w:r>
      <w:r>
        <w:t xml:space="preserve">I contributed to building a component-based design system that reduced design-to-development handoff time by 30%.</w:t>
      </w:r>
    </w:p>
    <w:p>
      <w:pPr>
        <w:numPr>
          <w:ilvl w:val="0"/>
          <w:numId w:val="1003"/>
        </w:numPr>
        <w:pStyle w:val="Compact"/>
      </w:pPr>
      <w:r>
        <w:rPr>
          <w:bCs/>
          <w:b/>
        </w:rPr>
        <w:t xml:space="preserve">RTL Optimization:</w:t>
      </w:r>
      <w:r>
        <w:t xml:space="preserve">I successfully led the adaptation of key user flows for Arabic language support, setting a new standard for localization within the company in Egypt Cairo.</w:t>
      </w:r>
    </w:p>
    <w:bookmarkEnd w:id="30"/>
    <w:bookmarkStart w:id="31" w:name="skills-acquired"/>
    <w:p>
      <w:pPr>
        <w:pStyle w:val="Heading2"/>
      </w:pPr>
      <w:r>
        <w:t xml:space="preserve">7.0 Skills Acquired</w:t>
      </w:r>
    </w:p>
    <w:p>
      <w:pPr>
        <w:pStyle w:val="FirstParagraph"/>
      </w:pPr>
      <w:r>
        <w:t xml:space="preserve">This internship significantly enhanced my professional toolkit:</w:t>
      </w:r>
    </w:p>
    <w:p>
      <w:pPr>
        <w:numPr>
          <w:ilvl w:val="0"/>
          <w:numId w:val="1004"/>
        </w:numPr>
        <w:pStyle w:val="Compact"/>
      </w:pPr>
      <w:r>
        <w:rPr>
          <w:bCs/>
          <w:b/>
        </w:rPr>
        <w:t xml:space="preserve">Mastery of Design Tools:</w:t>
      </w:r>
      <w:r>
        <w:t xml:space="preserve"> </w:t>
      </w:r>
      <w:r>
        <w:t xml:space="preserve">Advanced proficiency in Figma, including auto-layout components and prototyping features.</w:t>
      </w:r>
    </w:p>
    <w:p>
      <w:pPr>
        <w:numPr>
          <w:ilvl w:val="0"/>
          <w:numId w:val="1004"/>
        </w:numPr>
        <w:pStyle w:val="Compact"/>
      </w:pPr>
      <w:r>
        <w:t xml:space="preserve">User Research Techniques:Familiarity with conducting usability tests, A/B testing, and creating affinity maps.</w:t>
      </w:r>
    </w:p>
    <w:p>
      <w:pPr>
        <w:numPr>
          <w:ilvl w:val="0"/>
          <w:numId w:val="1004"/>
        </w:numPr>
        <w:pStyle w:val="Compact"/>
      </w:pPr>
      <w:r>
        <w:t xml:space="preserve">Cross-Functional Communication:Better ability to articulate design rationale to non-design stakeholders in a business context.</w:t>
      </w:r>
    </w:p>
    <w:p>
      <w:pPr>
        <w:numPr>
          <w:ilvl w:val="0"/>
          <w:numId w:val="1004"/>
        </w:numPr>
        <w:pStyle w:val="Compact"/>
      </w:pPr>
      <w:r>
        <w:t xml:space="preserve">Localization Expertise:In-depth understanding of RTL design principles and cultural adaptation strategies relevant to the Middle East and North Africa (MENA) region, specifically Egypt Cairo.</w:t>
      </w:r>
    </w:p>
    <w:bookmarkEnd w:id="31"/>
    <w:bookmarkStart w:id="32" w:name="conclusion"/>
    <w:p>
      <w:pPr>
        <w:pStyle w:val="Heading2"/>
      </w:pPr>
      <w:r>
        <w:t xml:space="preserve">8.0 Conclusion</w:t>
      </w:r>
    </w:p>
    <w:p>
      <w:pPr>
        <w:pStyle w:val="FirstParagraph"/>
      </w:pPr>
      <w:r>
        <w:t xml:space="preserve">In conclusion, my internship as a UX UI Designer in Egypt Cairo has been an invaluable chapter in my professional journey. It provided me with the opportunity to apply theoretical design principles to real-world problems within a thriving local tech ecosystem. The experience honed my technical skills, deepened my understanding of user psychology in the Egyptian market, and taught me the importance of agile collaboration.</w:t>
      </w:r>
      <w:r>
        <w:t xml:space="preserve"> </w:t>
      </w:r>
      <w:r>
        <w:t xml:space="preserve">I am grateful for the mentorship received from senior designers and product managers who guided me through complex design challenges. The insights gained regarding localization, mobile-first strategies, and cross-functional teamwork are assets that will significantly contribute to my future endeavors in UX UI design. This internship has not only prepared me for a full-time role but also instilled in me a passion for creating inclusive, accessible, and delightful digital experiences for users across Egypt Cairo and beyond.</w:t>
      </w:r>
    </w:p>
    <w:bookmarkEnd w:id="32"/>
    <w:bookmarkStart w:id="33" w:name="recommendations"/>
    <w:p>
      <w:pPr>
        <w:pStyle w:val="Heading2"/>
      </w:pPr>
      <w:r>
        <w:t xml:space="preserve">9.0 Recommendations</w:t>
      </w:r>
    </w:p>
    <w:p>
      <w:pPr>
        <w:pStyle w:val="FirstParagraph"/>
      </w:pPr>
      <w:r>
        <w:t xml:space="preserve">Based on my experience, I recommend that future interns focus heavily on learning RTL design patterns early in their tenure when working in Arabic-speaking markets like Egypt Cairo. Additionally, engaging proactively with developers to understand technical constraints will streamline the handoff process and result in higher fidelity implementations of UX UI designs. Finally, continuous user testing should be prioritized over perfecting initial designs to ensure that the final product truly resonates with the target audience's needs and behaviors in this dynamic region.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 UI Designer</dc:title>
  <dc:creator/>
  <dc:language>en</dc:language>
  <cp:keywords/>
  <dcterms:created xsi:type="dcterms:W3CDTF">2026-07-29T07:21:16Z</dcterms:created>
  <dcterms:modified xsi:type="dcterms:W3CDTF">2026-07-29T07:21:16Z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