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UX/UI</w:t>
      </w:r>
      <w:r>
        <w:t xml:space="preserve"> </w:t>
      </w:r>
      <w:r>
        <w:t xml:space="preserve">Designer</w:t>
      </w:r>
      <w:r>
        <w:t xml:space="preserve"> </w:t>
      </w:r>
      <w:r>
        <w:t xml:space="preserve">in</w:t>
      </w:r>
      <w:r>
        <w:t xml:space="preserve"> </w:t>
      </w:r>
      <w:r>
        <w:t xml:space="preserve">Israel</w:t>
      </w:r>
      <w:r>
        <w:t xml:space="preserve"> </w:t>
      </w:r>
      <w:r>
        <w:t xml:space="preserve">Jerusalem</w:t>
      </w:r>
    </w:p>
    <w:p>
      <w:pPr>
        <w:pStyle w:val="FirstParagraph"/>
      </w:pPr>
      <w:r>
        <w:t xml:space="preserve">```html</w:t>
      </w:r>
    </w:p>
    <w:bookmarkStart w:id="26" w:name="X2e76009aa8ac2cd787af1ac06c51b67cac51561"/>
    <w:p>
      <w:pPr>
        <w:pStyle w:val="Heading1"/>
      </w:pPr>
      <w:r>
        <w:t xml:space="preserve">Internship Report: UX/UI Designer in Israel Jerusalem</w:t>
      </w:r>
    </w:p>
    <w:p>
      <w:pPr>
        <w:pStyle w:val="FirstParagraph"/>
      </w:pPr>
      <w:r>
        <w:rPr>
          <w:bCs/>
          <w:b/>
        </w:rPr>
        <w:t xml:space="preserve">Date:</w:t>
      </w:r>
      <w:r>
        <w:t xml:space="preserve"> </w:t>
      </w:r>
      <w:r>
        <w:t xml:space="preserve">October 26, 2023</w:t>
      </w:r>
      <w:r>
        <w:br/>
      </w:r>
      <w:r>
        <w:rPr>
          <w:bCs/>
          <w:b/>
        </w:rPr>
        <w:t xml:space="preserve">Name:</w:t>
      </w:r>
      <w:r>
        <w:t xml:space="preserve">[Your Name]</w:t>
      </w:r>
      <w:r>
        <w:br/>
      </w:r>
      <w:r>
        <w:rPr>
          <w:bCs/>
          <w:b/>
        </w:rPr>
        <w:t xml:space="preserve">Institution:</w:t>
      </w:r>
      <w:r>
        <w:t xml:space="preserve">[Your University/College]</w:t>
      </w:r>
    </w:p>
    <w:bookmarkStart w:id="20" w:name="introduction"/>
    <w:p>
      <w:pPr>
        <w:pStyle w:val="Heading2"/>
      </w:pPr>
      <w:r>
        <w:t xml:space="preserve">1. Introduction</w:t>
      </w:r>
    </w:p>
    <w:p>
      <w:pPr>
        <w:pStyle w:val="FirstParagraph"/>
      </w:pPr>
      <w:r>
        <w:t xml:space="preserve">This document serves as a comprehensive</w:t>
      </w:r>
      <w:r>
        <w:t xml:space="preserve"> </w:t>
      </w:r>
      <w:r>
        <w:rPr>
          <w:bCs/>
          <w:b/>
        </w:rPr>
        <w:t xml:space="preserve">Internship Report</w:t>
      </w:r>
      <w:r>
        <w:t xml:space="preserve">, detailing my professional journey and academic contributions during my tenure as a UX/UI Designer. The primary focus of this report is to analyze the unique challenges and opportunities presented by conducting user experience research and interface design within the vibrant technological hub of Israel Jerusalem. This city, often recognized globally for its historical significance, has emerged as a critical node in the global tech ecosystem, offering a distinct cultural backdrop for modern digital product development.</w:t>
      </w:r>
    </w:p>
    <w:p>
      <w:pPr>
        <w:pStyle w:val="BodyText"/>
      </w:pPr>
      <w:r>
        <w:t xml:space="preserve">The objective of this internship was to bridge theoretical knowledge acquired in academic settings with practical application in a high-paced startup environment. By focusing on Israel Jerusalem specifically, this report highlights how local user behaviors, linguistic nuances (Hebrew and Arabic), and the specific socio-economic landscape of the region influence design decisions. The role required not only aesthetic proficiency but also deep empathetic engagement with users who possess distinct digital habits compared to Western European or American markets.</w:t>
      </w:r>
    </w:p>
    <w:bookmarkEnd w:id="20"/>
    <w:bookmarkStart w:id="21" w:name="company-overview-and-context"/>
    <w:p>
      <w:pPr>
        <w:pStyle w:val="Heading2"/>
      </w:pPr>
      <w:r>
        <w:t xml:space="preserve">2. Company Overview and Context</w:t>
      </w:r>
    </w:p>
    <w:p>
      <w:pPr>
        <w:pStyle w:val="FirstParagraph"/>
      </w:pPr>
      <w:r>
        <w:t xml:space="preserve">I was interning at "Jerusalem Tech Solutions," a mid-sized fintech startup located in the German Colony neighborhood of Israel Jerusalem. The company specializes in creating secure banking applications tailored for both local Israeli residents and international expatriates working within the region. This dual-user base provided an ideal environment to explore cross-cultural design principles.</w:t>
      </w:r>
    </w:p>
    <w:p>
      <w:pPr>
        <w:pStyle w:val="BodyText"/>
      </w:pPr>
      <w:r>
        <w:t xml:space="preserve">The work culture in Israel Jerusalem is characterized by a "chutzpah" attitude—direct, innovative, and fast-moving. This cultural trait directly impacts the UX/UI workflow. Iterative processes are rapid, feedback loops are immediate, and there is a strong emphasis on functional efficiency over excessive visual flourish. Understanding this context was crucial for my role as a UX/UI Designer.</w:t>
      </w:r>
    </w:p>
    <w:bookmarkEnd w:id="21"/>
    <w:bookmarkStart w:id="22" w:name="key-responsibilities-and-projects"/>
    <w:p>
      <w:pPr>
        <w:pStyle w:val="Heading2"/>
      </w:pPr>
      <w:r>
        <w:t xml:space="preserve">3. Key Responsibilities and Projects</w:t>
      </w:r>
    </w:p>
    <w:p>
      <w:pPr>
        <w:pStyle w:val="FirstParagraph"/>
      </w:pPr>
      <w:r>
        <w:rPr>
          <w:bCs/>
          <w:b/>
        </w:rPr>
        <w:t xml:space="preserve">A. User Research and Persona Development:</w:t>
      </w:r>
      <w:r>
        <w:br/>
      </w:r>
      <w:r>
        <w:t xml:space="preserve">My primary initial task involved conducting user interviews to understand the pain points of non-native Hebrew speakers using local banking apps. In Israel Jerusalem, accessibility is not just a legal requirement but a cultural imperative due to the diverse population. I developed personas that accounted for varying levels of digital literacy among elderly immigrants from various diaspora communities.</w:t>
      </w:r>
    </w:p>
    <w:p>
      <w:pPr>
        <w:pStyle w:val="BodyText"/>
      </w:pPr>
      <w:r>
        <w:rPr>
          <w:bCs/>
          <w:b/>
        </w:rPr>
        <w:t xml:space="preserve">B. Wireframing and Prototyping:</w:t>
      </w:r>
      <w:r>
        <w:br/>
      </w:r>
      <w:r>
        <w:t xml:space="preserve">Using tools such as Figma and Adobe XD, I created low-fidelity wireframes that prioritized content hierarchy. A significant challenge was designing for RTL (Right-to-Left) languages without breaking the intuitive flow for users switching between Hebrew, Arabic, and English interfaces. The UX/UI Designer must ensure that navigation elements do not become disorienting when mirrored for different language settings.</w:t>
      </w:r>
    </w:p>
    <w:p>
      <w:pPr>
        <w:pStyle w:val="BodyText"/>
      </w:pPr>
      <w:r>
        <w:rPr>
          <w:bCs/>
          <w:b/>
        </w:rPr>
        <w:t xml:space="preserve">C. Usability Testing:</w:t>
      </w:r>
      <w:r>
        <w:br/>
      </w:r>
      <w:r>
        <w:t xml:space="preserve">I organized usability testing sessions in a dedicated lab in central Israel Jerusalem. Observing users interact with our prototype revealed that local users preferred high-contrast interfaces due to the bright outdoor lighting common in the region, which influenced our color palette decisions significantly.</w:t>
      </w:r>
    </w:p>
    <w:bookmarkEnd w:id="22"/>
    <w:bookmarkStart w:id="23" w:name="challenges-faced"/>
    <w:p>
      <w:pPr>
        <w:pStyle w:val="Heading2"/>
      </w:pPr>
      <w:r>
        <w:t xml:space="preserve">4. Challenges Faced</w:t>
      </w:r>
    </w:p>
    <w:p>
      <w:pPr>
        <w:pStyle w:val="FirstParagraph"/>
      </w:pPr>
      <w:r>
        <w:rPr>
          <w:bCs/>
          <w:b/>
        </w:rPr>
        <w:t xml:space="preserve">Linguistic Complexity:</w:t>
      </w:r>
      <w:r>
        <w:br/>
      </w:r>
      <w:r>
        <w:t xml:space="preserve">Designing for Hebrew requires a fundamental rethinking of space management. Words are longer, and characters do not wrap in the same way as Latin scripts. As an intern, I struggled initially with maintaining grid consistency when switching between LTR (Left-to-Right) English prototypes and RTL Hebrew versions. This required close collaboration with developers who were experts in CSS logical properties.</w:t>
      </w:r>
    </w:p>
    <w:p>
      <w:pPr>
        <w:pStyle w:val="BodyText"/>
      </w:pPr>
      <w:r>
        <w:rPr>
          <w:bCs/>
          <w:b/>
        </w:rPr>
        <w:t xml:space="preserve">Cultural Sensitivity:</w:t>
      </w:r>
      <w:r>
        <w:br/>
      </w:r>
      <w:r>
        <w:t xml:space="preserve">Working in Israel Jerusalem also meant navigating complex cultural sensitivities regarding imagery, color symbolism, and date formats (Gregorian vs. Hebrew calendar). For instance, certain colors associated with specific holidays needed to be highlighted dynamically based on the user's locale setting.</w:t>
      </w:r>
    </w:p>
    <w:bookmarkEnd w:id="23"/>
    <w:bookmarkStart w:id="24" w:name="skills-acquired"/>
    <w:p>
      <w:pPr>
        <w:pStyle w:val="Heading2"/>
      </w:pPr>
      <w:r>
        <w:t xml:space="preserve">5. Skills Acquired</w:t>
      </w:r>
    </w:p>
    <w:p>
      <w:pPr>
        <w:numPr>
          <w:ilvl w:val="0"/>
          <w:numId w:val="1001"/>
        </w:numPr>
        <w:pStyle w:val="Compact"/>
      </w:pPr>
      <w:r>
        <w:rPr>
          <w:bCs/>
          <w:b/>
        </w:rPr>
        <w:t xml:space="preserve">Cross-Cultural Design:</w:t>
      </w:r>
      <w:r>
        <w:t xml:space="preserve"> </w:t>
      </w:r>
      <w:r>
        <w:t xml:space="preserve">Learned to adapt interfaces for multicultural audiences without compromising brand identity.</w:t>
      </w:r>
    </w:p>
    <w:p>
      <w:pPr>
        <w:numPr>
          <w:ilvl w:val="0"/>
          <w:numId w:val="1001"/>
        </w:numPr>
        <w:pStyle w:val="Compact"/>
      </w:pPr>
      <w:r>
        <w:rPr>
          <w:bCs/>
          <w:b/>
        </w:rPr>
        <w:t xml:space="preserve">R/LT Adaptation:</w:t>
      </w:r>
      <w:r>
        <w:t xml:space="preserve">Gained technical proficiency in handling bidirectional text layouts, a critical skill for any UX/UI Designer working in the Middle East.</w:t>
      </w:r>
    </w:p>
    <w:p>
      <w:pPr>
        <w:numPr>
          <w:ilvl w:val="0"/>
          <w:numId w:val="1001"/>
        </w:numPr>
        <w:pStyle w:val="Compact"/>
      </w:pPr>
      <w:r>
        <w:rPr>
          <w:bCs/>
          <w:b/>
        </w:rPr>
        <w:t xml:space="preserve">Rapid Prototyping:</w:t>
      </w:r>
      <w:r>
        <w:t xml:space="preserve">Improved ability to iterate designs quickly based on direct stakeholder feedback, reflecting the dynamic work environment of Israel Jerusalem startups.</w:t>
      </w:r>
    </w:p>
    <w:p>
      <w:pPr>
        <w:numPr>
          <w:ilvl w:val="0"/>
          <w:numId w:val="1001"/>
        </w:numPr>
        <w:pStyle w:val="Compact"/>
      </w:pPr>
      <w:r>
        <w:rPr>
          <w:bCs/>
          <w:b/>
        </w:rPr>
        <w:t xml:space="preserve">User Empathy:</w:t>
      </w:r>
      <w:r>
        <w:t xml:space="preserve">Enhanced skills in conducting inclusive research that accounts for diverse user backgrounds and accessibility needs.</w:t>
      </w:r>
    </w:p>
    <w:bookmarkEnd w:id="24"/>
    <w:bookmarkStart w:id="25" w:name="conclusion"/>
    <w:p>
      <w:pPr>
        <w:pStyle w:val="Heading2"/>
      </w:pPr>
      <w:r>
        <w:t xml:space="preserve">6. Conclusion</w:t>
      </w:r>
    </w:p>
    <w:p>
      <w:pPr>
        <w:pStyle w:val="FirstParagraph"/>
      </w:pPr>
      <w:r>
        <w:t xml:space="preserve">This internship has been an instrumental part of my professional development. The experience of working as a UX/UI Designer in Israel Jerusalem provided me with unique insights into how geographical and cultural contexts shape digital product success. The fast-paced environment, combined with the rich diversity of users in this region, challenged me to think beyond standard design templates.</w:t>
      </w:r>
    </w:p>
    <w:p>
      <w:pPr>
        <w:pStyle w:val="BodyText"/>
      </w:pPr>
      <w:r>
        <w:t xml:space="preserve">The</w:t>
      </w:r>
      <w:r>
        <w:t xml:space="preserve"> </w:t>
      </w:r>
      <w:r>
        <w:rPr>
          <w:bCs/>
          <w:b/>
        </w:rPr>
        <w:t xml:space="preserve">Internship Report</w:t>
      </w:r>
      <w:r>
        <w:t xml:space="preserve"> </w:t>
      </w:r>
      <w:r>
        <w:t xml:space="preserve">concludes that successful UX/UI design in Israel Jerusalem requires more than just aesthetic appeal; it demands a deep understanding of local linguistic structures and cultural nuances. The skills acquired here—particularly in handling multilingual interfaces and rapid iteration cycles—are transferable to any global tech environment. I am grateful for the opportunity to contribute to innovative projects while learning from some of the most talented designers in the region.</w:t>
      </w:r>
    </w:p>
    <w:p>
      <w:pPr>
        <w:pStyle w:val="BodyText"/>
      </w:pPr>
      <w:r>
        <w:t xml:space="preserve">© 2023 [Your Name]. All Rights Reserved. Internship Report on UX/UI Design Practices in Israel Jerusalem.</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UX/UI Designer in Israel Jerusalem</dc:title>
  <dc:creator/>
  <dc:language>en</dc:language>
  <cp:keywords/>
  <dcterms:created xsi:type="dcterms:W3CDTF">2026-07-29T06:13:01Z</dcterms:created>
  <dcterms:modified xsi:type="dcterms:W3CDTF">2026-07-29T06:13:01Z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