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UX</w:t>
      </w:r>
      <w:r>
        <w:t xml:space="preserve"> </w:t>
      </w:r>
      <w:r>
        <w:t xml:space="preserve">UI</w:t>
      </w:r>
      <w:r>
        <w:t xml:space="preserve"> </w:t>
      </w:r>
      <w:r>
        <w:t xml:space="preserve">Designer</w:t>
      </w:r>
    </w:p>
    <w:bookmarkStart w:id="29" w:name="internship-report"/>
    <w:p>
      <w:pPr>
        <w:pStyle w:val="Heading1"/>
      </w:pPr>
      <w:r>
        <w:t xml:space="preserve">Internship Report</w:t>
      </w:r>
    </w:p>
    <w:bookmarkStart w:id="20" w:name="candidate-information"/>
    <w:p>
      <w:pPr>
        <w:pStyle w:val="Heading2"/>
      </w:pPr>
      <w:r>
        <w:t xml:space="preserve">Candidate Information</w:t>
      </w:r>
    </w:p>
    <w:p>
      <w:pPr>
        <w:pStyle w:val="FirstParagraph"/>
      </w:pPr>
      <w:r>
        <w:rPr>
          <w:bCs/>
          <w:b/>
        </w:rPr>
        <w:t xml:space="preserve">Name:</w:t>
      </w:r>
    </w:p>
    <w:p>
      <w:pPr>
        <w:pStyle w:val="BodyText"/>
      </w:pPr>
      <w:r>
        <w:t xml:space="preserve">&lt;Your Name&gt;</w:t>
      </w:r>
      <w:r>
        <w:br/>
      </w:r>
      <w:r>
        <w:t xml:space="preserve">&lt;p&gt;&lt;strong&gt;Position:&lt;/strong&gt; UX UI Designer Intern&lt;br /&gt;&lt;/ p &gt; ;</w:t>
      </w:r>
      <w:r>
        <w:br/>
      </w:r>
      <w:r>
        <w:t xml:space="preserve">&amp;p&amp;;&amp;amp ;&amp;amp ;&amp;amp ;;</w:t>
      </w:r>
      <w:r>
        <w:br/>
      </w:r>
      <w:r>
        <w:t xml:space="preserve">&amp;p;p&amp;</w:t>
      </w:r>
    </w:p>
    <w:bookmarkEnd w:id="20"/>
    <w:bookmarkStart w:id="21" w:name="introduction"/>
    <w:p>
      <w:pPr>
        <w:pStyle w:val="Heading2"/>
      </w:pPr>
      <w:r>
        <w:t xml:space="preserve">1. Introduction</w:t>
      </w:r>
    </w:p>
    <w:p>
      <w:pPr>
        <w:pStyle w:val="FirstParagraph"/>
      </w:pPr>
      <w:r>
        <w:t xml:space="preserve">This document serves as a comprehensive Internship Report detailing the professional journey undertaken as a UX UI Designer. The primary objective of this report is to outline the experiences, technical skills acquired, and strategic insights gained during the internship period within the vibrant technology sector of United Kingdom Birmingham. This region has emerged as a crucial hub for digital innovation in Europe, offering unique challenges and opportunities for emerging designers. By focusing on local market dynamics while adhering to global design standards, this report highlights how theoretical knowledge was translated into practical application in a real-world setting.</w:t>
      </w:r>
    </w:p>
    <w:bookmarkEnd w:id="21"/>
    <w:bookmarkStart w:id="22" w:name="Xeb1e872b3734775475e1c0ff6af7f09e4fa71d2"/>
    <w:p>
      <w:pPr>
        <w:pStyle w:val="Heading2"/>
      </w:pPr>
      <w:r>
        <w:t xml:space="preserve">2. Contextual Background: Design in United Kingdom Birmingham</w:t>
      </w:r>
    </w:p>
    <w:p>
      <w:pPr>
        <w:pStyle w:val="FirstParagraph"/>
      </w:pPr>
      <w:r>
        <w:t xml:space="preserve">Birmingham is rapidly transforming from an industrial heartland into a digital powerhouse. As part of the "Second City," it boasts a diverse economy ranging from fintech startups to established corporate headquarters in the Bullring and Grand Central districts. Working as a UX UI Designer here required an acute understanding of this dual identity: respecting traditional service expectations while innovating for modern, mobile-first audiences.</w:t>
      </w:r>
    </w:p>
    <w:p>
      <w:pPr>
        <w:pStyle w:val="BodyText"/>
      </w:pPr>
      <w:r>
        <w:rPr>
          <w:bCs/>
          <w:b/>
        </w:rPr>
        <w:t xml:space="preserve">Key Insight:</w:t>
      </w:r>
      <w:r>
        <w:t xml:space="preserve"> </w:t>
      </w:r>
      <w:r>
        <w:t xml:space="preserve">The Birmingham market demands designs that are inclusive not only in terms of digital accessibility (WCAG standards) but also culturally, reflecting the city’s multicultural demographic. This nuanced requirement shaped every design decision made during the internship.</w:t>
      </w:r>
    </w:p>
    <w:bookmarkEnd w:id="22"/>
    <w:bookmarkStart w:id="23" w:name="X7a991302b32ff036161b92988f5ca2d35fbc3f0"/>
    <w:p>
      <w:pPr>
        <w:pStyle w:val="Heading2"/>
      </w:pPr>
      <w:r>
        <w:t xml:space="preserve">3. Role and Responsibilities as a UX UI Designer</w:t>
      </w:r>
    </w:p>
    <w:p>
      <w:pPr>
        <w:pStyle w:val="FirstParagraph"/>
      </w:pPr>
      <w:r>
        <w:t xml:space="preserve">The role of the UX UI Designer Intern was multifaceted, bridging the gap between user research and visual execution. The primary responsibilities included:</w:t>
      </w:r>
    </w:p>
    <w:p>
      <w:pPr>
        <w:numPr>
          <w:ilvl w:val="0"/>
          <w:numId w:val="1001"/>
        </w:numPr>
        <w:pStyle w:val="Compact"/>
      </w:pPr>
      <w:r>
        <w:rPr>
          <w:bCs/>
          <w:b/>
        </w:rPr>
        <w:t xml:space="preserve">User Research &amp; Analysis:</w:t>
      </w:r>
      <w:r>
        <w:t xml:space="preserve"> </w:t>
      </w:r>
      <w:r>
        <w:t xml:space="preserve">Conducting interviews with local users to understand pain points regarding digital services. This involved creating personas specific to Birmingham residents, analyzing their behavioral patterns on mobile devices.</w:t>
      </w:r>
    </w:p>
    <w:p>
      <w:pPr>
        <w:numPr>
          <w:ilvl w:val="0"/>
          <w:numId w:val="1001"/>
        </w:numPr>
        <w:pStyle w:val="Compact"/>
      </w:pPr>
      <w:r>
        <w:rPr>
          <w:bCs/>
          <w:b/>
        </w:rPr>
        <w:t xml:space="preserve">User Interface Design:</w:t>
      </w:r>
      <w:r>
        <w:t xml:space="preserve"> </w:t>
      </w:r>
      <w:r>
        <w:t xml:space="preserve">Creating high-fidelity mockups in Figma and Adobe XD. The focus was on maintaining a consistent design system that aligned with brand guidelines while ensuring accessibility compliance.</w:t>
      </w:r>
    </w:p>
    <w:p>
      <w:pPr>
        <w:numPr>
          <w:ilvl w:val="0"/>
          <w:numId w:val="1001"/>
        </w:numPr>
        <w:pStyle w:val="Compact"/>
      </w:pPr>
      <w:r>
        <w:rPr>
          <w:bCs/>
          <w:b/>
        </w:rPr>
        <w:t xml:space="preserve">User Experience Strategy:</w:t>
      </w:r>
      <w:r>
        <w:t xml:space="preserve"> </w:t>
      </w:r>
      <w:r>
        <w:t xml:space="preserve">Mapping user journeys to identify friction points in existing digital products. Collaborating with developers to ensure that the UX UI Designer concepts were technically feasible within the agile development cycle.</w:t>
      </w:r>
    </w:p>
    <w:p>
      <w:pPr>
        <w:numPr>
          <w:ilvl w:val="0"/>
          <w:numId w:val="1001"/>
        </w:numPr>
        <w:pStyle w:val="Compact"/>
      </w:pPr>
      <w:r>
        <w:rPr>
          <w:bCs/>
          <w:b/>
        </w:rPr>
        <w:t xml:space="preserve">A/B Testing Implementation:</w:t>
      </w:r>
      <w:r>
        <w:t xml:space="preserve"> </w:t>
      </w:r>
      <w:r>
        <w:t xml:space="preserve">Designing variants for key landing pages and analyzing conversion rates to optimize the user flow.</w:t>
      </w:r>
    </w:p>
    <w:bookmarkEnd w:id="23"/>
    <w:bookmarkStart w:id="24" w:name="key-projects-and-technical-execution"/>
    <w:p>
      <w:pPr>
        <w:pStyle w:val="Heading2"/>
      </w:pPr>
      <w:r>
        <w:t xml:space="preserve">4. Key Projects and Technical Execution</w:t>
      </w:r>
    </w:p>
    <w:p>
      <w:pPr>
        <w:pStyle w:val="FirstParagraph"/>
      </w:pPr>
      <w:r>
        <w:rPr>
          <w:bCs/>
          <w:b/>
        </w:rPr>
        <w:t xml:space="preserve">A. Redesigning a Local Financial Services App</w:t>
      </w:r>
      <w:r>
        <w:br/>
      </w:r>
      <w:r>
        <w:t xml:space="preserve">One of the major projects involved revamping the onboarding flow for a fintech client based in United Kingdom Birmingham. The initial user testing revealed that 40% of users dropped off during the identity verification step. As a UX UI Designer, I proposed a simplified, multi-step modal interface with clear progress indicators and contextual help tooltips.</w:t>
      </w:r>
    </w:p>
    <w:p>
      <w:pPr>
        <w:pStyle w:val="BodyText"/>
      </w:pPr>
      <w:r>
        <w:rPr>
          <w:bCs/>
          <w:b/>
        </w:rPr>
        <w:t xml:space="preserve">B. E-Commerce Optimization for Retail Giants</w:t>
      </w:r>
      <w:r>
        <w:br/>
      </w:r>
      <w:r>
        <w:t xml:space="preserve">Collaborating with a major retail partner in Bullring, we focused on improving the mobile checkout experience. The design challenge was to reduce cart abandonment rates without compromising security perceptions. We introduced a "Guest Checkout" option and streamlined the form fields, resulting in a 15% increase in completed transactions during the test phase.</w:t>
      </w:r>
    </w:p>
    <w:bookmarkEnd w:id="24"/>
    <w:bookmarkStart w:id="25" w:name="skills-development"/>
    <w:p>
      <w:pPr>
        <w:pStyle w:val="Heading2"/>
      </w:pPr>
      <w:r>
        <w:t xml:space="preserve">5. Skills Development</w:t>
      </w:r>
    </w:p>
    <w:p>
      <w:pPr>
        <w:pStyle w:val="FirstParagraph"/>
      </w:pPr>
      <w:r>
        <w:t xml:space="preserve">This internship significantly enhanced my proficiency in both hard and soft skills:</w:t>
      </w:r>
    </w:p>
    <w:p>
      <w:pPr>
        <w:numPr>
          <w:ilvl w:val="0"/>
          <w:numId w:val="1002"/>
        </w:numPr>
        <w:pStyle w:val="Compact"/>
      </w:pPr>
      <w:r>
        <w:rPr>
          <w:bCs/>
          <w:b/>
        </w:rPr>
        <w:t xml:space="preserve">Figma &amp; Prototyping:</w:t>
      </w:r>
      <w:r>
        <w:t xml:space="preserve"> </w:t>
      </w:r>
      <w:r>
        <w:t xml:space="preserve">Advanced mastery of Auto Layout components and interactive prototypes to simulate realistic user interactions.</w:t>
      </w:r>
    </w:p>
    <w:p>
      <w:pPr>
        <w:numPr>
          <w:ilvl w:val="0"/>
          <w:numId w:val="1002"/>
        </w:numPr>
        <w:pStyle w:val="Compact"/>
      </w:pPr>
      <w:r>
        <w:rPr>
          <w:bCs/>
          <w:b/>
        </w:rPr>
        <w:t xml:space="preserve">Coding Knowledge:</w:t>
      </w:r>
      <w:r>
        <w:t xml:space="preserve"> </w:t>
      </w:r>
      <w:r>
        <w:t xml:space="preserve">Gained a working knowledge of HTML/CSS to better communicate with frontend developers, ensuring that the UX UI Designer vision was accurately implemented.</w:t>
      </w:r>
    </w:p>
    <w:p>
      <w:pPr>
        <w:numPr>
          <w:ilvl w:val="0"/>
          <w:numId w:val="1002"/>
        </w:numPr>
        <w:pStyle w:val="Compact"/>
      </w:pPr>
      <w:r>
        <w:rPr>
          <w:bCs/>
          <w:b/>
        </w:rPr>
        <w:t xml:space="preserve">Data-Driven Design:</w:t>
      </w:r>
      <w:r>
        <w:t xml:space="preserve"> </w:t>
      </w:r>
      <w:r>
        <w:t xml:space="preserve">Learned how to interpret heatmaps and click-stream data to make evidence-based design decisions rather than relying solely on intuition.</w:t>
      </w:r>
    </w:p>
    <w:p>
      <w:pPr>
        <w:numPr>
          <w:ilvl w:val="0"/>
          <w:numId w:val="1002"/>
        </w:numPr>
        <w:pStyle w:val="Compact"/>
      </w:pPr>
      <w:r>
        <w:rPr>
          <w:bCs/>
          <w:b/>
        </w:rPr>
        <w:t xml:space="preserve">Cross-Functional Collaboration:</w:t>
      </w:r>
      <w:r>
        <w:t xml:space="preserve"> </w:t>
      </w:r>
      <w:r>
        <w:t xml:space="preserve">Improved ability to present design rationales to stakeholders, including product managers and engineers, effectively articulating the value of user-centric design.</w:t>
      </w:r>
    </w:p>
    <w:bookmarkEnd w:id="25"/>
    <w:bookmarkStart w:id="26" w:name="challenges-faced-and-solutions"/>
    <w:p>
      <w:pPr>
        <w:pStyle w:val="Heading2"/>
      </w:pPr>
      <w:r>
        <w:t xml:space="preserve">6. Challenges Faced and Solutions</w:t>
      </w:r>
    </w:p>
    <w:p>
      <w:pPr>
        <w:pStyle w:val="FirstParagraph"/>
      </w:pPr>
      <w:r>
        <w:rPr>
          <w:bCs/>
          <w:b/>
        </w:rPr>
        <w:t xml:space="preserve">A. Balancing Aesthetics with Functionality</w:t>
      </w:r>
      <w:r>
        <w:br/>
      </w:r>
      <w:r>
        <w:t xml:space="preserve">In the competitive landscape of United Kingdom Birmingham, clients often prioritized brand aesthetics over usability. I addressed this by conducting quick usability tests that demonstrated how simplified interfaces led to higher engagement, thereby using data to persuade stakeholders.</w:t>
      </w:r>
    </w:p>
    <w:p>
      <w:pPr>
        <w:pStyle w:val="BodyText"/>
      </w:pPr>
      <w:r>
        <w:rPr>
          <w:bCs/>
          <w:b/>
        </w:rPr>
        <w:t xml:space="preserve">B. Remote Collaboration Hurdles</w:t>
      </w:r>
      <w:r>
        <w:br/>
      </w:r>
      <w:r>
        <w:t xml:space="preserve">With team members distributed across different time zones, asynchronous communication was challenging. To mitigate this, I implemented detailed design documentation and video walkthroughs of prototypes to reduce ambiguity.</w:t>
      </w:r>
    </w:p>
    <w:bookmarkEnd w:id="26"/>
    <w:bookmarkStart w:id="27" w:name="conclusion"/>
    <w:p>
      <w:pPr>
        <w:pStyle w:val="Heading2"/>
      </w:pPr>
      <w:r>
        <w:t xml:space="preserve">7. Conclusion</w:t>
      </w:r>
    </w:p>
    <w:p>
      <w:pPr>
        <w:pStyle w:val="FirstParagraph"/>
      </w:pPr>
      <w:r>
        <w:t xml:space="preserve">The internship as a UX UI Designer in United Kingdom Birmingham has been an instrumental phase in my professional development. It provided a unique opportunity to apply design thinking principles within a dynamic, multicultural economic hub. The experience reinforced the importance of empathy in design, the necessity of data validation, and the value of collaborative problem-solving.</w:t>
      </w:r>
    </w:p>
    <w:p>
      <w:pPr>
        <w:pStyle w:val="BodyText"/>
      </w:pPr>
      <w:r>
        <w:t xml:space="preserve">Looking forward, I aim to leverage these skills to contribute further to innovative digital products that serve diverse user bases. The insights gained from working in Birmingham have not only sharpened my technical abilities but also broadened my perspective on inclusive design practices globally.</w:t>
      </w:r>
    </w:p>
    <w:bookmarkEnd w:id="27"/>
    <w:bookmarkStart w:id="28" w:name="recommendations"/>
    <w:p>
      <w:pPr>
        <w:pStyle w:val="Heading2"/>
      </w:pPr>
      <w:r>
        <w:t xml:space="preserve">8. Recommendations</w:t>
      </w:r>
    </w:p>
    <w:p>
      <w:pPr>
        <w:numPr>
          <w:ilvl w:val="0"/>
          <w:numId w:val="1003"/>
        </w:numPr>
        <w:pStyle w:val="Compact"/>
      </w:pPr>
      <w:r>
        <w:rPr>
          <w:bCs/>
          <w:b/>
        </w:rPr>
        <w:t xml:space="preserve">For Future Interns:</w:t>
      </w:r>
      <w:r>
        <w:t xml:space="preserve"> </w:t>
      </w:r>
      <w:r>
        <w:t xml:space="preserve">Engage actively with the local design community in Birmingham, such as UX Birmingham meetups, to expand professional networks.</w:t>
      </w:r>
    </w:p>
    <w:p>
      <w:pPr>
        <w:numPr>
          <w:ilvl w:val="0"/>
          <w:numId w:val="1003"/>
        </w:numPr>
        <w:pStyle w:val="Compact"/>
      </w:pPr>
      <w:r>
        <w:rPr>
          <w:bCs/>
          <w:b/>
        </w:rPr>
        <w:t xml:space="preserve">For the Company:</w:t>
      </w:r>
      <w:r>
        <w:t xml:space="preserve">&gt; Continue investing in user research resources, as data-driven insights proved critical to project success.</w:t>
      </w:r>
    </w:p>
    <w:bookmarkEnd w:id="28"/>
    <w:p>
      <w:pPr>
        <w:pStyle w:val="FirstParagraph"/>
      </w:pPr>
      <w:r>
        <w:t xml:space="preserve">© 2023 Internship Report. All rights reserved. Prepared for academic and professional review.</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UX UI Designer</dc:title>
  <dc:creator/>
  <dc:language>en</dc:language>
  <cp:keywords/>
  <dcterms:created xsi:type="dcterms:W3CDTF">2026-07-29T17:15:28Z</dcterms:created>
  <dcterms:modified xsi:type="dcterms:W3CDTF">2026-07-29T17:15:28Z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