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Argentina</w:t>
      </w:r>
      <w:r>
        <w:t xml:space="preserve"> </w:t>
      </w:r>
      <w:r>
        <w:t xml:space="preserve">Córdoba</w:t>
      </w:r>
    </w:p>
    <w:bookmarkStart w:id="20" w:name="X4fc594be984d7185ff338a15ee248224e699f86"/>
    <w:p>
      <w:pPr>
        <w:pStyle w:val="Heading1"/>
      </w:pPr>
      <w:r>
        <w:t xml:space="preserve">Internship Report: Veterinary Practice in Argentina Córdoba</w:t>
      </w:r>
    </w:p>
    <w:p>
      <w:pPr>
        <w:pStyle w:val="FirstParagraph"/>
      </w:pPr>
      <w:r>
        <w:rPr>
          <w:bCs/>
          <w:b/>
        </w:rPr>
        <w:t xml:space="preserve">Date:</w:t>
      </w:r>
      <w:r>
        <w:t xml:space="preserve"> </w:t>
      </w:r>
      <w:r>
        <w:t xml:space="preserve">October 2023</w:t>
      </w:r>
    </w:p>
    <w:p>
      <w:pPr>
        <w:pStyle w:val="BodyText"/>
      </w:pPr>
      <w:r>
        <w:rPr>
          <w:bCs/>
          <w:b/>
        </w:rPr>
        <w:t xml:space="preserve">Affiliation:</w:t>
      </w:r>
      <w:r>
        <w:t xml:space="preserve">[University Name/Institution]</w:t>
      </w:r>
    </w:p>
    <w:bookmarkEnd w:id="20"/>
    <w:p>
      <w:pPr>
        <w:pStyle w:val="BodyText"/>
      </w:pPr>
      <w:r>
        <w:t xml:space="preserve">I. Introduction and Contextual Background</w:t>
      </w:r>
    </w:p>
    <w:p>
      <w:pPr>
        <w:pStyle w:val="BodyText"/>
      </w:pPr>
      <w:r>
        <w:t xml:space="preserve">The completion of this Internship Report serves as a comprehensive summary of the clinical, surgical, and administrative experiences acquired during my practical training in the field of Veterinary Medicine. This report specifically focuses on the unique epidemiological, cultural, and logistical challenges present within Argentina Córdoba. As one of the most significant agricultural hubs in South America Córdoba presents a distinct environment for veterinary professionals compared to urban centers in Europe or North America. The primary objective of this internship was to bridge the gap between theoretical academic knowledge and practical field application, with a specific emphasis on large animal health, public health protocols, and small animal clinical care within the provincial context.</w:t>
      </w:r>
      <w:r>
        <w:t xml:space="preserve"> </w:t>
      </w:r>
      <w:r>
        <w:t xml:space="preserve">The region of Argentina Córdoba is characterized by a mixed economy that relies heavily on livestock farming, particularly cattle for beef production and dairy farming. Consequently the veterinary practice here is not limited to companion animals but extends deeply into agro-industrial applications. This report details how these dual roles were managed during the internship period highlighting the importance of adaptability and specialized knowledge when operating in this specific geographic location.</w:t>
      </w:r>
    </w:p>
    <w:bookmarkStart w:id="21" w:name="X9a689875e9965336eda5f9d3b85299573ca4e37"/>
    <w:p>
      <w:pPr>
        <w:pStyle w:val="Heading2"/>
      </w:pPr>
      <w:r>
        <w:t xml:space="preserve">II. Clinical Objectives and Daily Operations</w:t>
      </w:r>
    </w:p>
    <w:p>
      <w:pPr>
        <w:pStyle w:val="FirstParagraph"/>
      </w:pPr>
      <w:r>
        <w:t xml:space="preserve">During the course of this Internship Report, several key objectives were established to ensure a holistic learning experience. The first major objective was to gain proficiency in routine health examinations for both companion animals and livestock within Argentina Córdoba. The daily operations involved early morning rounds at local clinics, where patients ranged from domestic dogs and cats to extensive herds of cattle.</w:t>
      </w:r>
      <w:r>
        <w:t xml:space="preserve"> </w:t>
      </w:r>
      <w:r>
        <w:t xml:space="preserve">One of the most critical aspects of veterinary work in this region is the prevention and treatment of diseases endemic to South America. For instance, knowledge regarding foot-and-mouth disease protocols and vaccination schedules for anthrax was essential. The internship required strict adherence to national health regulations set forth by the Argentine Ministry of Agriculture, which governs practices across all provinces including Córdoba. This regulatory framework dictates not only how treatments are administered but also how data is recorded and reported to prevent the spread of zoonotic diseases.</w:t>
      </w:r>
      <w:r>
        <w:t xml:space="preserve"> </w:t>
      </w:r>
      <w:r>
        <w:t xml:space="preserve">Furthermore, the Internship Report documents extensive exposure to emergency care. In rural areas surrounding Argentina Córdoba, access to specialized care can be limited for some farmers, making the veterinarian a primary point of contact for urgent medical issues. This required interns to develop strong decision-making skills under pressure often working with limited diagnostic tools compared to those available in metropolitan hospitals.</w:t>
      </w:r>
    </w:p>
    <w:bookmarkEnd w:id="21"/>
    <w:bookmarkStart w:id="22" w:name="X1f10c739ec9e4d545f4ebee64cab6110d54bcd3"/>
    <w:p>
      <w:pPr>
        <w:pStyle w:val="Heading2"/>
      </w:pPr>
      <w:r>
        <w:t xml:space="preserve">III. Specific Focus on Large Animal and Rural Practice</w:t>
      </w:r>
    </w:p>
    <w:p>
      <w:pPr>
        <w:pStyle w:val="FirstParagraph"/>
      </w:pPr>
      <w:r>
        <w:t xml:space="preserve">A significant portion of this Internship Report is dedicated to large animal medicine, which is disproportionately important in Córdoba due to its agricultural output. Field visits were conducted to various estancias (ranches) where the veterinarian's role extends beyond individual patient care to herd health management. This involved conducting physical examinations of cattle, assessing body condition scores, and identifying signs of respiratory or digestive distress common in grazing animals.</w:t>
      </w:r>
      <w:r>
        <w:t xml:space="preserve"> </w:t>
      </w:r>
      <w:r>
        <w:t xml:space="preserve">The challenges encountered in rural Argentina Córdoba are distinct from urban settings. Farmers often rely on veterinarians for advice on breeding protocols, nutritional supplementation based on local pasture quality, and parasite control strategies tailored to the specific microclimates of the region. During this internship, I participated in deworming campaigns and vaccination drives that required coordination with multiple stakeholders including farm owners and provincial health inspectors.</w:t>
      </w:r>
      <w:r>
        <w:t xml:space="preserve"> </w:t>
      </w:r>
      <w:r>
        <w:t xml:space="preserve">Additionally surgical procedures performed in these settings require a high degree of technical skill due to the environment. Field surgeries such as castrations or wound repair on livestock demand aseptic techniques that are adapted to non-clinical surroundings. The experience gained in Argentina Córdoba has provided invaluable insights into the logistical realities of veterinary medicine where infrastructure may be limited but professional standards must remain high.</w:t>
      </w:r>
    </w:p>
    <w:bookmarkEnd w:id="22"/>
    <w:bookmarkStart w:id="23" w:name="Xf0ec27983fa7c9aa6f6b853b3a900d826ab3a29"/>
    <w:p>
      <w:pPr>
        <w:pStyle w:val="Heading2"/>
      </w:pPr>
      <w:r>
        <w:t xml:space="preserve">IV. Small Animal Care and Public Health Integration</w:t>
      </w:r>
    </w:p>
    <w:p>
      <w:pPr>
        <w:pStyle w:val="FirstParagraph"/>
      </w:pPr>
      <w:r>
        <w:t xml:space="preserve">While large animal work is prevalent, small animal practice remains a vital component of veterinary services in urban and semi-urban areas of Argentina Córdoba. This section of the Internship Report highlights experiences in general practice clinics treating dogs and cats. Common cases included dermatological issues linked to regional ticks, dental diseases resulting from poor home care, and vaccinations against rabies which is a mandatory public health concern in the province.</w:t>
      </w:r>
      <w:r>
        <w:t xml:space="preserve"> </w:t>
      </w:r>
      <w:r>
        <w:t xml:space="preserve">Public health integration was another crucial aspect of the training. Veterinarians in Argentina Córdoba play a pivotal role in zoonotic disease surveillance. This involves monitoring cases that can transmit between animals and humans such as leptospirosis, brucellosis, and rabies. The internship emphasized the importance of communication with human medical professionals and local health authorities to ensure a coordinated response to potential outbreaks.</w:t>
      </w:r>
      <w:r>
        <w:t xml:space="preserve"> </w:t>
      </w:r>
      <w:r>
        <w:t xml:space="preserve">Client education was also a major focus area. Many pet owners in Córdoba require guidance on responsible pet ownership including proper nutrition, spaying/neutering benefits, and preventive care schedules. Developing effective communication strategies to convey these messages clearly was an essential skill developed during the internship enhancing the overall quality of care provided in Argentina Córdoba.</w:t>
      </w:r>
    </w:p>
    <w:bookmarkEnd w:id="23"/>
    <w:bookmarkStart w:id="24" w:name="X896def7dd4c5b960f3041e42a481986f8c7b0ad"/>
    <w:p>
      <w:pPr>
        <w:pStyle w:val="Heading2"/>
      </w:pPr>
      <w:r>
        <w:t xml:space="preserve">V. Conclusion and Professional Reflections</w:t>
      </w:r>
    </w:p>
    <w:p>
      <w:pPr>
        <w:pStyle w:val="FirstParagraph"/>
      </w:pPr>
      <w:r>
        <w:t xml:space="preserve">In conclusion, this Internship Report reflects on a transformative period of professional growth centered around veterinary practice in Argentina Córdoba. The experience has underscored the complexity and diversity inherent in modern veterinary medicine which balances clinical excellence with public health responsibility and agricultural sustainability.</w:t>
      </w:r>
      <w:r>
        <w:t xml:space="preserve"> </w:t>
      </w:r>
      <w:r>
        <w:t xml:space="preserve">The unique characteristics of Argentina Córdoba, from its agricultural heritage to its regulatory environment have shaped my understanding of what it means to be a competent veterinarian today. I have developed not only technical skills in examination diagnosis and treatment but also soft skills such as cultural competence ethical reasoning and emergency management.</w:t>
      </w:r>
      <w:r>
        <w:t xml:space="preserve"> </w:t>
      </w:r>
      <w:r>
        <w:t xml:space="preserve">Moving forward the insights gained during this internship will inform my future career aspirations. I am committed to continuing education regarding regional diseases and sustainable farming practices that support both animal welfare and economic viability in Argentina Córdoba. This report stands as a testament to the rigorous training received and the dedication required to serve both animal populations and human communities effectively in this dynamic region of South America.</w:t>
      </w:r>
    </w:p>
    <w:p>
      <w:pPr>
        <w:pStyle w:val="BodyText"/>
      </w:pPr>
      <w:r>
        <w:t xml:space="preserve">End of Internship Report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Argentina Córdoba</dc:title>
  <dc:creator/>
  <dc:language>en</dc:language>
  <cp:keywords/>
  <dcterms:created xsi:type="dcterms:W3CDTF">2026-07-29T12:31:40Z</dcterms:created>
  <dcterms:modified xsi:type="dcterms:W3CDTF">2026-07-29T12:31:40Z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