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Dhaka</w:t>
      </w:r>
    </w:p>
    <w:bookmarkStart w:id="31" w:name="internship-report-on-veterinary-medicine"/>
    <w:p>
      <w:pPr>
        <w:pStyle w:val="Heading1"/>
      </w:pPr>
      <w:r>
        <w:rPr>
          <w:bCs/>
          <w:b/>
        </w:rPr>
        <w:t xml:space="preserve">Internship Report on Veterinary Medicine</w:t>
      </w:r>
    </w:p>
    <w:p>
      <w:pPr>
        <w:pStyle w:val="FirstParagraph"/>
      </w:pPr>
      <w:r>
        <w:rPr>
          <w:bCs/>
          <w:b/>
        </w:rPr>
        <w:t xml:space="preserve">Date:</w:t>
      </w:r>
      <w:r>
        <w:t xml:space="preserve"> </w:t>
      </w:r>
      <w:r>
        <w:t xml:space="preserve">October 25, 2023</w:t>
      </w:r>
    </w:p>
    <w:p>
      <w:pPr>
        <w:pStyle w:val="BodyText"/>
      </w:pPr>
      <w:r>
        <w:rPr>
          <w:bCs/>
          <w:b/>
        </w:rPr>
        <w:t xml:space="preserve">Location:</w:t>
      </w:r>
      <w:r>
        <w:t xml:space="preserve"> </w:t>
      </w:r>
      <w:r>
        <w:t xml:space="preserve">Dhaka, Bangladesh</w:t>
      </w:r>
    </w:p>
    <w:p>
      <w:pPr>
        <w:pStyle w:val="BodyText"/>
      </w:pPr>
      <w:r>
        <w:rPr>
          <w:bCs/>
          <w:b/>
        </w:rPr>
        <w:t xml:space="preserve">Candidate Name:</w:t>
      </w:r>
      <w:r>
        <w:t xml:space="preserve">[Insert Name]</w:t>
      </w:r>
    </w:p>
    <w:bookmarkStart w:id="20" w:name="i.-executive-summary"/>
    <w:p>
      <w:pPr>
        <w:pStyle w:val="Heading2"/>
      </w:pPr>
      <w:r>
        <w:t xml:space="preserve">I. Executive Summary</w:t>
      </w:r>
    </w:p>
    <w:p>
      <w:pPr>
        <w:pStyle w:val="FirstParagraph"/>
      </w:pPr>
      <w:r>
        <w:t xml:space="preserve">This report details the comprehensive experience gained during a four-month internship focused on veterinary sciences in the bustling metropolis of Dhaka, Bangladesh. The primary objective of this internship was to bridge the theoretical knowledge acquired during academic studies with practical field applications within a developing urban context. By working at a prominent private animal hospital and engaging with local community health initiatives in Dhaka, the intern gained critical insights into canine and feline medicine, emergency care protocols, and the unique challenges faced by veterinarians in densely populated South Asian cities.</w:t>
      </w:r>
    </w:p>
    <w:bookmarkEnd w:id="20"/>
    <w:bookmarkStart w:id="21" w:name="ii.-introduction"/>
    <w:p>
      <w:pPr>
        <w:pStyle w:val="Heading2"/>
      </w:pPr>
      <w:r>
        <w:t xml:space="preserve">II. Introduction</w:t>
      </w:r>
    </w:p>
    <w:p>
      <w:pPr>
        <w:pStyle w:val="FirstParagraph"/>
      </w:pPr>
      <w:r>
        <w:t xml:space="preserve">The role of a veterinarian extends far beyond clinical treatment; it encompasses public health management, animal welfare advocacy, and community education. In Dhaka, the capital city of Bangladesh, the rapid urbanization has led to a significant increase in pet ownership alongside a growing population of stray animals. This demographic shift places immense pressure on veterinary services. The internship was designed to immerse the candidate in this dynamic environment, providing exposure to high-volume caseloads and diverse pathological conditions common in tropical climates.</w:t>
      </w:r>
    </w:p>
    <w:bookmarkEnd w:id="21"/>
    <w:bookmarkStart w:id="22" w:name="iii.-internship-objectives"/>
    <w:p>
      <w:pPr>
        <w:pStyle w:val="Heading2"/>
      </w:pPr>
      <w:r>
        <w:t xml:space="preserve">III. Internship Objectives</w:t>
      </w:r>
    </w:p>
    <w:p>
      <w:pPr>
        <w:numPr>
          <w:ilvl w:val="0"/>
          <w:numId w:val="1001"/>
        </w:numPr>
        <w:pStyle w:val="Compact"/>
      </w:pPr>
      <w:r>
        <w:t xml:space="preserve">To gain proficiency in diagnostic techniques including radiography, ultrasonography, and hematology specific to small animals.</w:t>
      </w:r>
    </w:p>
    <w:p>
      <w:pPr>
        <w:numPr>
          <w:ilvl w:val="0"/>
          <w:numId w:val="1001"/>
        </w:numPr>
        <w:pStyle w:val="Compact"/>
      </w:pPr>
      <w:r>
        <w:t xml:space="preserve">To understand the epidemiology of zoonotic diseases prevalent in Dhaka, such as rabies and leptospirosis.</w:t>
      </w:r>
    </w:p>
    <w:p>
      <w:pPr>
        <w:numPr>
          <w:ilvl w:val="0"/>
          <w:numId w:val="1001"/>
        </w:numPr>
        <w:pStyle w:val="Compact"/>
      </w:pPr>
      <w:r>
        <w:t xml:space="preserve">To observe surgical procedures ranging from routine spay/neuter operations to complex orthopedic surgeries.</w:t>
      </w:r>
    </w:p>
    <w:p>
      <w:pPr>
        <w:numPr>
          <w:ilvl w:val="0"/>
          <w:numId w:val="1001"/>
        </w:numPr>
        <w:pStyle w:val="Compact"/>
      </w:pPr>
      <w:r>
        <w:t xml:space="preserve">To engage in community outreach programs aimed at educating pet owners in Dhaka about responsible animal care and vaccination protocols.</w:t>
      </w:r>
    </w:p>
    <w:bookmarkEnd w:id="22"/>
    <w:bookmarkStart w:id="26" w:name="Xd58a357d31167f9552edc13a6e51c32742979a1"/>
    <w:p>
      <w:pPr>
        <w:pStyle w:val="Heading2"/>
      </w:pPr>
      <w:r>
        <w:t xml:space="preserve">IV. Methodology and Daily Responsibilities</w:t>
      </w:r>
    </w:p>
    <w:p>
      <w:pPr>
        <w:pStyle w:val="FirstParagraph"/>
      </w:pPr>
      <w:r>
        <w:t xml:space="preserve">The internship took place at a multi-specialty veterinary clinic located in the Mirpur district of Dhaka, one of the most populous areas in the city. The daily routine began early, often starting with ward rounds to check on post-operative patients from previous days.</w:t>
      </w:r>
    </w:p>
    <w:bookmarkStart w:id="23" w:name="a.-clinical-diagnosis-and-treatment"/>
    <w:p>
      <w:pPr>
        <w:pStyle w:val="Heading3"/>
      </w:pPr>
      <w:r>
        <w:t xml:space="preserve">A. Clinical Diagnosis and Treatment</w:t>
      </w:r>
    </w:p>
    <w:p>
      <w:pPr>
        <w:pStyle w:val="FirstParagraph"/>
      </w:pPr>
      <w:r>
        <w:t xml:space="preserve">The intern was responsible for taking detailed patient histories from owners, a critical skill given the cultural nuances of pet ownership in Bangladesh. Many first-time pet owners in Dhaka lack prior knowledge regarding nutrition, vaccination schedules, and hygiene. The intern assisted senior veterinarians in performing physical examinations, which included assessing body condition scores, checking mucous membrane colors for signs of anemia or shock, and palpating abdominal organs.</w:t>
      </w:r>
    </w:p>
    <w:p>
      <w:pPr>
        <w:pStyle w:val="BodyText"/>
      </w:pPr>
      <w:r>
        <w:t xml:space="preserve">Diagnostic workups were a significant portion of the training. This involved collecting blood samples for complete blood counts (CBC) and serum biochemistry profiles. The intern learned to operate centrifuges and analyze results to detect conditions such as kidney failure or liver dysfunction, which are increasingly common in urban pets due to dietary indiscretions and environmental toxins.</w:t>
      </w:r>
    </w:p>
    <w:bookmarkEnd w:id="23"/>
    <w:bookmarkStart w:id="24" w:name="b.-surgical-assistance"/>
    <w:p>
      <w:pPr>
        <w:pStyle w:val="Heading3"/>
      </w:pPr>
      <w:r>
        <w:t xml:space="preserve">B. Surgical Assistance</w:t>
      </w:r>
    </w:p>
    <w:p>
      <w:pPr>
        <w:pStyle w:val="FirstParagraph"/>
      </w:pPr>
      <w:r>
        <w:t xml:space="preserve">Surgical exposure was a cornerstone of the internship. Under strict supervision, the intern scrubbed in for numerous sterilization surgeries (ovariohysterectomies and castrations) in dogs and cats. The fast-paced environment of Dhaka required efficient time management, as clinics often see over 20 patients daily during peak seasons. The intern practiced aseptic technique, instrument handling, knot tying, and wound closure techniques. Additionally, the intern observed emergency surgeries involving foreign body removals from ingested objects like socks or bones.</w:t>
      </w:r>
    </w:p>
    <w:bookmarkEnd w:id="24"/>
    <w:bookmarkStart w:id="25" w:name="c.-zoonotic-disease-management"/>
    <w:p>
      <w:pPr>
        <w:pStyle w:val="Heading3"/>
      </w:pPr>
      <w:r>
        <w:t xml:space="preserve">C. Zoonotic Disease Management</w:t>
      </w:r>
    </w:p>
    <w:p>
      <w:pPr>
        <w:pStyle w:val="FirstParagraph"/>
      </w:pPr>
      <w:r>
        <w:t xml:space="preserve">A unique aspect of practicing veterinary medicine in Dhaka is the high risk of zoonotic transmission due to the cohabitation of humans and animals in close quarters. The intern worked extensively on rabies post-exposure prophylaxis protocols. This involved educating owners on the necessity of immediate wound washing and timely vaccination following animal bites, a critical public health intervention in Bangladesh.</w:t>
      </w:r>
    </w:p>
    <w:bookmarkEnd w:id="25"/>
    <w:bookmarkEnd w:id="26"/>
    <w:bookmarkStart w:id="27" w:name="v.-challenges-faced"/>
    <w:p>
      <w:pPr>
        <w:pStyle w:val="Heading2"/>
      </w:pPr>
      <w:r>
        <w:t xml:space="preserve">V. Challenges Faced</w:t>
      </w:r>
    </w:p>
    <w:p>
      <w:pPr>
        <w:pStyle w:val="FirstParagraph"/>
      </w:pPr>
      <w:r>
        <w:t xml:space="preserve">One of the most significant challenges encountered during the internship was resource limitation. Unlike veterinary practices in Western countries, certain advanced diagnostic tools or specialized pharmaceuticals may not be readily available locally in Dhaka. Veterinarians must often rely on clinical judgment and basic diagnostics to treat complex conditions. Furthermore, the hot and humid climate of Bangladesh contributes to a higher prevalence of dermatological issues such as fungal infections and parasitic infestations (fleas, ticks, mites), requiring meticulous skin scraping examinations and prolonged treatment plans.</w:t>
      </w:r>
    </w:p>
    <w:p>
      <w:pPr>
        <w:pStyle w:val="BodyText"/>
      </w:pPr>
      <w:r>
        <w:t xml:space="preserve">Another challenge was overcoming cultural barriers. In some communities in Dhaka, animals are viewed primarily as working entities rather than companions. Changing these mindsets to promote animal welfare requires patience and persistent education efforts by veterinary staff.</w:t>
      </w:r>
    </w:p>
    <w:bookmarkEnd w:id="27"/>
    <w:bookmarkStart w:id="28" w:name="vi.-key-learnings-and-skill-acquisition"/>
    <w:p>
      <w:pPr>
        <w:pStyle w:val="Heading2"/>
      </w:pPr>
      <w:r>
        <w:t xml:space="preserve">VI. Key Learnings and Skill Acquisition</w:t>
      </w:r>
    </w:p>
    <w:p>
      <w:pPr>
        <w:numPr>
          <w:ilvl w:val="0"/>
          <w:numId w:val="1002"/>
        </w:numPr>
        <w:pStyle w:val="Compact"/>
      </w:pPr>
      <w:r>
        <w:rPr>
          <w:bCs/>
          <w:b/>
        </w:rPr>
        <w:t xml:space="preserve">Clinical Versatility:</w:t>
      </w:r>
      <w:r>
        <w:t xml:space="preserve"> </w:t>
      </w:r>
      <w:r>
        <w:t xml:space="preserve">The intern learned to manage a wide array of cases with limited resources, fostering creativity and robust diagnostic reasoning.</w:t>
      </w:r>
    </w:p>
    <w:p>
      <w:pPr>
        <w:numPr>
          <w:ilvl w:val="0"/>
          <w:numId w:val="1002"/>
        </w:numPr>
        <w:pStyle w:val="Compact"/>
      </w:pPr>
      <w:r>
        <w:rPr>
          <w:bCs/>
          <w:b/>
        </w:rPr>
        <w:t xml:space="preserve">Cultural Competence:</w:t>
      </w:r>
      <w:r>
        <w:t xml:space="preserve"> </w:t>
      </w:r>
      <w:r>
        <w:t xml:space="preserve">Enhanced ability to communicate effectively with clients from diverse socio-economic backgrounds within Dhaka.</w:t>
      </w:r>
    </w:p>
    <w:p>
      <w:pPr>
        <w:numPr>
          <w:ilvl w:val="0"/>
          <w:numId w:val="1002"/>
        </w:numPr>
        <w:pStyle w:val="Compact"/>
      </w:pPr>
      <w:r>
        <w:rPr>
          <w:bCs/>
          <w:b/>
        </w:rPr>
        <w:t xml:space="preserve">Surgical Precision:</w:t>
      </w:r>
      <w:r>
        <w:t xml:space="preserve"> </w:t>
      </w:r>
      <w:r>
        <w:t xml:space="preserve">Improved manual dexterity and confidence in performing routine surgeries independently under observation.</w:t>
      </w:r>
    </w:p>
    <w:p>
      <w:pPr>
        <w:numPr>
          <w:ilvl w:val="0"/>
          <w:numId w:val="1002"/>
        </w:numPr>
        <w:pStyle w:val="Compact"/>
      </w:pPr>
      <w:r>
        <w:rPr>
          <w:bCs/>
          <w:b/>
        </w:rPr>
        <w:t xml:space="preserve">Public Health Awareness:</w:t>
      </w:r>
      <w:r>
        <w:t xml:space="preserve"> </w:t>
      </w:r>
      <w:r>
        <w:t xml:space="preserve">Deepened understanding of the One Health concept, recognizing the interconnection between animal health, human health, and the environment in an urban setting like Dhaka.</w:t>
      </w:r>
    </w:p>
    <w:bookmarkEnd w:id="28"/>
    <w:bookmarkStart w:id="29" w:name="vii.-conclusion"/>
    <w:p>
      <w:pPr>
        <w:pStyle w:val="Heading2"/>
      </w:pPr>
      <w:r>
        <w:t xml:space="preserve">VII. Conclusion</w:t>
      </w:r>
    </w:p>
    <w:p>
      <w:pPr>
        <w:pStyle w:val="FirstParagraph"/>
      </w:pPr>
      <w:r>
        <w:t xml:space="preserve">The internship in Dhaka has been a transformative experience that has profoundly shaped the intern’s professional identity as a veterinarian. The fast-paced, high-stakes environment of veterinary practice in Bangladesh Dhaka demanded resilience, adaptability, and compassion. It highlighted the vital role veterinarians play not just in treating individual animals but in safeguarding public health through zoonotic disease control.</w:t>
      </w:r>
    </w:p>
    <w:p>
      <w:pPr>
        <w:pStyle w:val="BodyText"/>
      </w:pPr>
      <w:r>
        <w:t xml:space="preserve">This experience has confirmed the intern’s passion for veterinary medicine and reinforced the importance of continuing education to bridge gaps in local resources. Moving forward, the intern intends to specialize in small animal internal medicine, aiming to contribute to better healthcare standards for animals in developing urban centers. The internship at this facility in Dhaka has provided an unmatchable foundation of practical skills and ethical grounding essential for a successful career in veterinary science.</w:t>
      </w:r>
    </w:p>
    <w:bookmarkEnd w:id="29"/>
    <w:bookmarkStart w:id="30" w:name="viii.-acknowledgments"/>
    <w:p>
      <w:pPr>
        <w:pStyle w:val="Heading2"/>
      </w:pPr>
      <w:r>
        <w:t xml:space="preserve">VIII. Acknowledgments</w:t>
      </w:r>
    </w:p>
    <w:p>
      <w:pPr>
        <w:pStyle w:val="FirstParagraph"/>
      </w:pPr>
      <w:r>
        <w:t xml:space="preserve">The intern wishes to express sincere gratitude to the supervising veterinarians, nursing staff, and administrative team at the clinic for their mentorship. Special thanks are extended to the animal owners of Dhaka who trusted the clinic with their pets’ health, providing invaluable learning opportunities through their cases.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Dhaka</dc:title>
  <dc:creator/>
  <dc:language>en</dc:language>
  <cp:keywords/>
  <dcterms:created xsi:type="dcterms:W3CDTF">2026-07-30T00:29:21Z</dcterms:created>
  <dcterms:modified xsi:type="dcterms:W3CDTF">2026-07-30T00:29:21Z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