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Practice</w:t>
      </w:r>
      <w:r>
        <w:t xml:space="preserve"> </w:t>
      </w:r>
      <w:r>
        <w:t xml:space="preserve">in</w:t>
      </w:r>
      <w:r>
        <w:t xml:space="preserve"> </w:t>
      </w:r>
      <w:r>
        <w:t xml:space="preserve">France</w:t>
      </w:r>
      <w:r>
        <w:t xml:space="preserve"> </w:t>
      </w:r>
      <w:r>
        <w:t xml:space="preserve">Paris</w:t>
      </w:r>
    </w:p>
    <w:bookmarkStart w:id="20" w:name="internship-report"/>
    <w:p>
      <w:pPr>
        <w:pStyle w:val="Heading1"/>
      </w:pPr>
      <w:r>
        <w:t xml:space="preserve">Internship Report</w:t>
      </w:r>
    </w:p>
    <w:p>
      <w:pPr>
        <w:pStyle w:val="FirstParagraph"/>
      </w:pPr>
      <w:r>
        <w:rPr>
          <w:bCs/>
          <w:b/>
        </w:rPr>
        <w:t xml:space="preserve">Student Name:</w:t>
      </w:r>
      <w:r>
        <w:t xml:space="preserve"> </w:t>
      </w:r>
      <w:r>
        <w:t xml:space="preserve">Jean Dupont</w:t>
      </w:r>
      <w:r>
        <w:br/>
      </w:r>
      <w:r>
        <w:rPr>
          <w:bCs/>
          <w:b/>
        </w:rPr>
        <w:t xml:space="preserve">Institution:</w:t>
      </w:r>
      <w:r>
        <w:t xml:space="preserve"> </w:t>
      </w:r>
      <w:r>
        <w:t xml:space="preserve">École Nationale Vétérinaire d'Alfort</w:t>
      </w:r>
      <w:r>
        <w:br/>
      </w:r>
      <w:r>
        <w:rPr>
          <w:bCs/>
          <w:b/>
        </w:rPr>
        <w:t xml:space="preserve">Lecturer:</w:t>
      </w:r>
      <w:r>
        <w:t xml:space="preserve"> </w:t>
      </w:r>
      <w:r>
        <w:t xml:space="preserve">Dr. Marie Curie</w:t>
      </w:r>
      <w:r>
        <w:br/>
      </w:r>
    </w:p>
    <w:p>
      <w:pPr>
        <w:pStyle w:val="BodyText"/>
      </w:pPr>
      <w:r>
        <w:t xml:space="preserve">Date of Submission: October 15, 2023</w:t>
      </w:r>
    </w:p>
    <w:bookmarkEnd w:id="20"/>
    <w:bookmarkStart w:id="30" w:name="X2052b16475033613ef37c9db85fb0b576bff189"/>
    <w:p>
      <w:pPr>
        <w:pStyle w:val="Heading1"/>
      </w:pPr>
      <w:r>
        <w:t xml:space="preserve">The Urban Veterinary Landscape: A Comprehensive Internship Report on Veterinary Practice in France Paris</w:t>
      </w:r>
    </w:p>
    <w:bookmarkStart w:id="21" w:name="i.-introduction-and-executive-summary"/>
    <w:p>
      <w:pPr>
        <w:pStyle w:val="Heading2"/>
      </w:pPr>
      <w:r>
        <w:t xml:space="preserve">I. Introduction and Executive Summary</w:t>
      </w:r>
    </w:p>
    <w:p>
      <w:pPr>
        <w:pStyle w:val="FirstParagraph"/>
      </w:pPr>
      <w:r>
        <w:t xml:space="preserve">This report details the comprehensive internship experience undertaken at a leading multi-specialty veterinary clinic located in the heart of</w:t>
      </w:r>
      <w:r>
        <w:t xml:space="preserve"> </w:t>
      </w:r>
      <w:r>
        <w:rPr>
          <w:bCs/>
          <w:b/>
        </w:rPr>
        <w:t xml:space="preserve">France Paris</w:t>
      </w:r>
      <w:r>
        <w:t xml:space="preserve">. The primary objective of this internship was to bridge the gap between theoretical academic knowledge and practical clinical application within a high-volume urban environment. As an aspiring veterinarian, understanding the unique challenges posed by metropolitan settings is crucial.</w:t>
      </w:r>
      <w:r>
        <w:t xml:space="preserve"> </w:t>
      </w:r>
      <w:r>
        <w:rPr>
          <w:bCs/>
          <w:b/>
        </w:rPr>
        <w:t xml:space="preserve">France Paris</w:t>
      </w:r>
      <w:r>
        <w:t xml:space="preserve">, with its dense population, diverse demographic, and specific regulatory frameworks regarding animal welfare, presents a distinct ecosystem for veterinary medicine. This document outlines the daily operations performed, specific medical cases observed, the cultural nuances of pet ownership in this capital city, and the professional skills acquired during this transformative period.</w:t>
      </w:r>
    </w:p>
    <w:bookmarkEnd w:id="21"/>
    <w:bookmarkStart w:id="22" w:name="X4ca1c964202c86d0ab7721b603824376c6ff6e9"/>
    <w:p>
      <w:pPr>
        <w:pStyle w:val="Heading2"/>
      </w:pPr>
      <w:r>
        <w:t xml:space="preserve">II. Contextual Background: Veterinary Practice in France Paris</w:t>
      </w:r>
    </w:p>
    <w:p>
      <w:pPr>
        <w:pStyle w:val="FirstParagraph"/>
      </w:pPr>
      <w:r>
        <w:t xml:space="preserve">The location of this internship was pivotal to its success.</w:t>
      </w:r>
      <w:r>
        <w:t xml:space="preserve"> </w:t>
      </w:r>
      <w:r>
        <w:rPr>
          <w:bCs/>
          <w:b/>
        </w:rPr>
        <w:t xml:space="preserve">France Paris</w:t>
      </w:r>
      <w:r>
        <w:t xml:space="preserve">, known globally for its art and culture, is also a hub for sophisticated pet ownership. The clients in this region often demand a higher standard of care, utilizing advanced diagnostic tools and specialized treatments not always available in rural clinics. Furthermore, the regulatory environment in</w:t>
      </w:r>
      <w:r>
        <w:t xml:space="preserve"> </w:t>
      </w:r>
      <w:r>
        <w:rPr>
          <w:bCs/>
          <w:b/>
        </w:rPr>
        <w:t xml:space="preserve">France Paris</w:t>
      </w:r>
      <w:r>
        <w:t xml:space="preserve"> </w:t>
      </w:r>
      <w:r>
        <w:t xml:space="preserve">is stringent. Strict laws govern animal identification, rabies prevention (despite France being officially free of clinical rabies for years), and the humane treatment of animals. As a</w:t>
      </w:r>
      <w:r>
        <w:t xml:space="preserve"> </w:t>
      </w:r>
      <w:r>
        <w:rPr>
          <w:bCs/>
          <w:b/>
        </w:rPr>
        <w:t xml:space="preserve">Veterinarian</w:t>
      </w:r>
      <w:r>
        <w:t xml:space="preserve">, one must not only possess medical expertise but also a deep understanding of these legal obligations to ensure compliance and client trust.</w:t>
      </w:r>
    </w:p>
    <w:p>
      <w:pPr>
        <w:pStyle w:val="BodyText"/>
      </w:pPr>
      <w:r>
        <w:t xml:space="preserve">The clinic itself operates with a multidisciplinary approach, housing specialists in cardiology, oncology, orthopedics, and emergency medicine. This setup allowed for a holistic view of patient care, from initial consultation to post-operative recovery and rehabilitation.</w:t>
      </w:r>
    </w:p>
    <w:bookmarkEnd w:id="22"/>
    <w:bookmarkStart w:id="26" w:name="Xbe641297d7b1c6a28715a85e44a92947d8df735"/>
    <w:p>
      <w:pPr>
        <w:pStyle w:val="Heading2"/>
      </w:pPr>
      <w:r>
        <w:t xml:space="preserve">III. Daily Responsibilities and Clinical Exposure</w:t>
      </w:r>
    </w:p>
    <w:p>
      <w:pPr>
        <w:pStyle w:val="FirstParagraph"/>
      </w:pPr>
      <w:r>
        <w:t xml:space="preserve">During the course of the internship as a</w:t>
      </w:r>
      <w:r>
        <w:t xml:space="preserve"> </w:t>
      </w:r>
      <w:r>
        <w:rPr>
          <w:bCs/>
          <w:b/>
        </w:rPr>
        <w:t xml:space="preserve">Veterinarian</w:t>
      </w:r>
      <w:r>
        <w:t xml:space="preserve">, I was integrated into various departments, gaining exposure to both small animal medicine and emergency triage. My responsibilities evolved as I became more familiar with clinic protocols.</w:t>
      </w:r>
    </w:p>
    <w:bookmarkStart w:id="23" w:name="a.-consultation-and-diagnostic-medicine"/>
    <w:p>
      <w:pPr>
        <w:pStyle w:val="Heading3"/>
      </w:pPr>
      <w:r>
        <w:t xml:space="preserve">A. Consultation and Diagnostic Medicine</w:t>
      </w:r>
    </w:p>
    <w:p>
      <w:pPr>
        <w:pStyle w:val="FirstParagraph"/>
      </w:pPr>
      <w:r>
        <w:t xml:space="preserve">In the general practice wing, I assisted senior vets in conducting physical examinations for dogs and cats brought in for routine check-ups or acute illness. In</w:t>
      </w:r>
      <w:r>
        <w:t xml:space="preserve"> </w:t>
      </w:r>
      <w:r>
        <w:rPr>
          <w:bCs/>
          <w:b/>
        </w:rPr>
        <w:t xml:space="preserve">France Paris</w:t>
      </w:r>
      <w:r>
        <w:t xml:space="preserve">, a significant portion of consultations involves dermatological issues, often exacerbated by urban pollution and seasonal allergies. I learned to perform detailed skin scrapings, cytology, and interpret diagnostic imaging such as radiographs and ultrasounds under supervision. Understanding the language barriers was also critical; while many professionals speak English, communicating effectively with elderly Parisian clients required fluency in French medical terminology.</w:t>
      </w:r>
    </w:p>
    <w:bookmarkEnd w:id="23"/>
    <w:bookmarkStart w:id="24" w:name="b.-surgical-assistance"/>
    <w:p>
      <w:pPr>
        <w:pStyle w:val="Heading3"/>
      </w:pPr>
      <w:r>
        <w:t xml:space="preserve">B. Surgical Assistance</w:t>
      </w:r>
    </w:p>
    <w:p>
      <w:pPr>
        <w:pStyle w:val="FirstParagraph"/>
      </w:pPr>
      <w:r>
        <w:t xml:space="preserve">Surgical observation was a cornerstone of this internship. I assisted in routine sterilizations, soft tissue surgeries, and orthopedic procedures. The precision required in a</w:t>
      </w:r>
      <w:r>
        <w:t xml:space="preserve"> </w:t>
      </w:r>
      <w:r>
        <w:rPr>
          <w:bCs/>
          <w:b/>
        </w:rPr>
        <w:t xml:space="preserve">Veterinarian</w:t>
      </w:r>
      <w:r>
        <w:t xml:space="preserve"> </w:t>
      </w:r>
      <w:r>
        <w:t xml:space="preserve">performing surgery on small breeds common in the city centers is high due to the delicate nature of these patients. I gained proficiency in aseptic techniques, surgical instrument handling, and anesthesia monitoring. One notable case involved an emergency C-section for a Chihuahua mixed breed, which highlighted the importance of rapid decision-making and sterile technique.</w:t>
      </w:r>
    </w:p>
    <w:bookmarkEnd w:id="24"/>
    <w:bookmarkStart w:id="25" w:name="c.-emergency-medicine"/>
    <w:p>
      <w:pPr>
        <w:pStyle w:val="Heading3"/>
      </w:pPr>
      <w:r>
        <w:t xml:space="preserve">C. Emergency Medicine</w:t>
      </w:r>
    </w:p>
    <w:p>
      <w:pPr>
        <w:pStyle w:val="FirstParagraph"/>
      </w:pPr>
      <w:r>
        <w:t xml:space="preserve">The emergency unit provided the most intense learning experience. In</w:t>
      </w:r>
      <w:r>
        <w:t xml:space="preserve"> </w:t>
      </w:r>
      <w:r>
        <w:rPr>
          <w:bCs/>
          <w:b/>
        </w:rPr>
        <w:t xml:space="preserve">France Paris</w:t>
      </w:r>
      <w:r>
        <w:t xml:space="preserve">, trauma cases are common due to high traffic volumes and narrow pedestrian spaces. I treated patients presenting with bite wounds, vehicular accidents, and foreign body ingestions (a frequent issue in urban environments where trash disposal can be accessible to animals). Managing pain, stabilizing shock patients, and communicating critical prognosis information to distressed owners were key skills developed during these shifts.</w:t>
      </w:r>
    </w:p>
    <w:bookmarkEnd w:id="25"/>
    <w:bookmarkEnd w:id="26"/>
    <w:bookmarkStart w:id="27" w:name="X8a5c2829ea7b085957c73e8255f956a9c3d4f0d"/>
    <w:p>
      <w:pPr>
        <w:pStyle w:val="Heading2"/>
      </w:pPr>
      <w:r>
        <w:t xml:space="preserve">IV. Professional Development and Soft Skills</w:t>
      </w:r>
    </w:p>
    <w:p>
      <w:pPr>
        <w:pStyle w:val="FirstParagraph"/>
      </w:pPr>
      <w:r>
        <w:t xml:space="preserve">Beyond clinical skills, this internship as a</w:t>
      </w:r>
      <w:r>
        <w:t xml:space="preserve"> </w:t>
      </w:r>
      <w:r>
        <w:rPr>
          <w:bCs/>
          <w:b/>
        </w:rPr>
        <w:t xml:space="preserve">Veterinarian</w:t>
      </w:r>
      <w:r>
        <w:t xml:space="preserve"> </w:t>
      </w:r>
      <w:r>
        <w:t xml:space="preserve">emphasized the importance of client communication. In</w:t>
      </w:r>
      <w:r>
        <w:t xml:space="preserve"> </w:t>
      </w:r>
      <w:r>
        <w:rPr>
          <w:bCs/>
          <w:b/>
        </w:rPr>
        <w:t xml:space="preserve">France Paris</w:t>
      </w:r>
      <w:r>
        <w:t xml:space="preserve">, pets are increasingly viewed as family members rather than mere animals. This shift in perception requires veterinarians to adopt a more empathetic and consultative approach. I learned how to discuss end-of-life care with sensitivity, navigating the emotional landscape of clients who were grieving or anxious about their companion animals.</w:t>
      </w:r>
    </w:p>
    <w:p>
      <w:pPr>
        <w:pStyle w:val="BodyText"/>
      </w:pPr>
      <w:r>
        <w:t xml:space="preserve">Additionally, teamwork was essential. The hierarchy within the clinic demanded clear communication between nurses, technicians, and veterinarians. I learned to anticipate the needs of my colleagues during high-pressure situations, fostering an environment where efficiency and patient safety were prioritized.</w:t>
      </w:r>
    </w:p>
    <w:bookmarkEnd w:id="27"/>
    <w:bookmarkStart w:id="28" w:name="v.-challenges-faced"/>
    <w:p>
      <w:pPr>
        <w:pStyle w:val="Heading2"/>
      </w:pPr>
      <w:r>
        <w:t xml:space="preserve">V. Challenges Faced</w:t>
      </w:r>
    </w:p>
    <w:p>
      <w:pPr>
        <w:pStyle w:val="FirstParagraph"/>
      </w:pPr>
      <w:r>
        <w:t xml:space="preserve">The fast-paced nature of a</w:t>
      </w:r>
      <w:r>
        <w:t xml:space="preserve"> </w:t>
      </w:r>
      <w:r>
        <w:rPr>
          <w:bCs/>
          <w:b/>
        </w:rPr>
        <w:t xml:space="preserve">Veterinarian</w:t>
      </w:r>
      <w:r>
        <w:t xml:space="preserve"> </w:t>
      </w:r>
      <w:r>
        <w:t xml:space="preserve">practice in</w:t>
      </w:r>
      <w:r>
        <w:t xml:space="preserve"> </w:t>
      </w:r>
      <w:r>
        <w:rPr>
          <w:bCs/>
          <w:b/>
        </w:rPr>
        <w:t xml:space="preserve">France Paris</w:t>
      </w:r>
      <w:r>
        <w:t xml:space="preserve"> </w:t>
      </w:r>
      <w:r>
        <w:t xml:space="preserve">presented significant challenges. The sheer volume of patients meant that time management was crucial. There was little room for error, and the pressure to maintain high diagnostic accuracy while seeing multiple patients daily tested my resilience. Furthermore, adapting to the specific dietary preferences and breed standards popular in Paris required additional research and adaptation beyond standard veterinary textbooks.</w:t>
      </w:r>
    </w:p>
    <w:bookmarkEnd w:id="28"/>
    <w:bookmarkStart w:id="29" w:name="vi.-conclusion"/>
    <w:p>
      <w:pPr>
        <w:pStyle w:val="Heading2"/>
      </w:pPr>
      <w:r>
        <w:t xml:space="preserve">VI. Conclusion</w:t>
      </w:r>
    </w:p>
    <w:p>
      <w:pPr>
        <w:pStyle w:val="FirstParagraph"/>
      </w:pPr>
      <w:r>
        <w:t xml:space="preserve">In conclusion, this internship at a premier veterinary clinic in</w:t>
      </w:r>
      <w:r>
        <w:t xml:space="preserve"> </w:t>
      </w:r>
      <w:r>
        <w:rPr>
          <w:bCs/>
          <w:b/>
        </w:rPr>
        <w:t xml:space="preserve">France Paris</w:t>
      </w:r>
      <w:r>
        <w:t xml:space="preserve"> </w:t>
      </w:r>
      <w:r>
        <w:t xml:space="preserve">has been an instrumental phase in my professional development as a</w:t>
      </w:r>
      <w:r>
        <w:t xml:space="preserve"> </w:t>
      </w:r>
      <w:r>
        <w:rPr>
          <w:bCs/>
          <w:b/>
        </w:rPr>
        <w:t xml:space="preserve">Veterinarian</w:t>
      </w:r>
      <w:r>
        <w:t xml:space="preserve">. It has provided me with robust clinical skills, a nuanced understanding of urban pet healthcare dynamics, and the ability to navigate complex client relationships. The experience underscored the importance of continuous learning and adaptability in veterinary medicine. As I move forward in my career, I carry with me the rigorous standards observed in</w:t>
      </w:r>
      <w:r>
        <w:t xml:space="preserve"> </w:t>
      </w:r>
      <w:r>
        <w:rPr>
          <w:bCs/>
          <w:b/>
        </w:rPr>
        <w:t xml:space="preserve">France Paris</w:t>
      </w:r>
      <w:r>
        <w:t xml:space="preserve">, committed to providing compassionate, evidence-based care to animals in any setting.</w:t>
      </w:r>
    </w:p>
    <w:p>
      <w:pPr>
        <w:pStyle w:val="BodyText"/>
      </w:pPr>
      <w:r>
        <w:t xml:space="preserve">This report serves as a testament to the invaluable lessons learned during this period, highlighting that being a</w:t>
      </w:r>
      <w:r>
        <w:t xml:space="preserve"> </w:t>
      </w:r>
      <w:r>
        <w:rPr>
          <w:bCs/>
          <w:b/>
        </w:rPr>
        <w:t xml:space="preserve">Veterinarian</w:t>
      </w:r>
      <w:r>
        <w:t xml:space="preserve"> </w:t>
      </w:r>
      <w:r>
        <w:t xml:space="preserve">is not just about treating disease, but about serving the community and upholding the welfare of animals within the vibrant urban fabric of</w:t>
      </w:r>
      <w:r>
        <w:t xml:space="preserve"> </w:t>
      </w:r>
      <w:r>
        <w:rPr>
          <w:bCs/>
          <w:b/>
        </w:rPr>
        <w:t xml:space="preserve">France Paris</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Practice in France Paris</dc:title>
  <dc:creator/>
  <cp:keywords/>
  <dcterms:created xsi:type="dcterms:W3CDTF">2026-07-29T10:19:31Z</dcterms:created>
  <dcterms:modified xsi:type="dcterms:W3CDTF">2026-07-29T10:19:31Z</dcterms:modified>
</cp:coreProperties>
</file>

<file path=docProps/custom.xml><?xml version="1.0" encoding="utf-8"?>
<Properties xmlns="http://schemas.openxmlformats.org/officeDocument/2006/custom-properties" xmlns:vt="http://schemas.openxmlformats.org/officeDocument/2006/docPropsVTypes"/>
</file>