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1" w:name="internship-report"/>
    <w:p>
      <w:pPr>
        <w:pStyle w:val="Heading1"/>
      </w:pPr>
      <w:r>
        <w:t xml:space="preserve">Internship Report</w:t>
      </w:r>
    </w:p>
    <w:bookmarkStart w:id="30" w:name="Xf7f037d27a194760126b515cf4ff44ac6b49ed0"/>
    <w:p>
      <w:pPr>
        <w:pStyle w:val="Heading2"/>
      </w:pPr>
      <w:r>
        <w:t xml:space="preserve">Veterinarian Clinical Placement and Community Health Initiative</w:t>
      </w:r>
    </w:p>
    <w:p>
      <w:pPr>
        <w:pStyle w:val="FirstParagraph"/>
      </w:pPr>
      <w:r>
        <w:rPr>
          <w:bCs/>
          <w:b/>
        </w:rPr>
        <w:t xml:space="preserve">Institution:</w:t>
      </w:r>
      <w:r>
        <w:t xml:space="preserve"> </w:t>
      </w:r>
      <w:r>
        <w:t xml:space="preserve">Faculty of Veterinary Medicine</w:t>
      </w:r>
      <w:r>
        <w:br/>
      </w:r>
      <w:r>
        <w:rPr>
          <w:bCs/>
          <w:b/>
        </w:rPr>
        <w:t xml:space="preserve">Date:</w:t>
      </w:r>
    </w:p>
    <w:p>
      <w:pPr>
        <w:pStyle w:val="BodyText"/>
      </w:pPr>
      <w:r>
        <w:t xml:space="preserve">30th June 2024</w:t>
      </w:r>
    </w:p>
    <w:bookmarkStart w:id="20" w:name="executive-summary"/>
    <w:p>
      <w:pPr>
        <w:pStyle w:val="Heading3"/>
      </w:pPr>
      <w:r>
        <w:t xml:space="preserve">1. Executive Summary</w:t>
      </w:r>
    </w:p>
    <w:p>
      <w:pPr>
        <w:pStyle w:val="FirstParagraph"/>
      </w:pPr>
      <w:r>
        <w:t xml:space="preserve">This document serves as the comprehensive</w:t>
      </w:r>
      <w:r>
        <w:t xml:space="preserve"> </w:t>
      </w:r>
      <w:r>
        <w:t xml:space="preserve">Internship Report</w:t>
      </w:r>
      <w:r>
        <w:t xml:space="preserve"> </w:t>
      </w:r>
      <w:r>
        <w:t xml:space="preserve">detailing the practical experiences, clinical observations, and academic reflections gained during a twelve-week placement in Italy Naples. The primary objective of this internship was to bridge the gap between theoretical veterinary medicine learned in academia and the real-world application required in a busy urban veterinary setting. Located in the heart of</w:t>
      </w:r>
      <w:r>
        <w:t xml:space="preserve"> </w:t>
      </w:r>
      <w:r>
        <w:t xml:space="preserve">Italy Naples</w:t>
      </w:r>
      <w:r>
        <w:t xml:space="preserve">, this facility provided a unique exposure to small animal practice, emergency care, and public health initiatives relevant to densely populated Mediterranean cities. This report outlines the daily routines, specific medical cases encountered, cultural adaptations necessary for practicing as a</w:t>
      </w:r>
      <w:r>
        <w:t xml:space="preserve"> </w:t>
      </w:r>
      <w:r>
        <w:t xml:space="preserve">Veterinarian</w:t>
      </w:r>
      <w:r>
        <w:t xml:space="preserve"> </w:t>
      </w:r>
      <w:r>
        <w:t xml:space="preserve">in this region, and the overall professional growth achieved.</w:t>
      </w:r>
    </w:p>
    <w:bookmarkEnd w:id="20"/>
    <w:bookmarkStart w:id="21" w:name="introduction-and-objectives"/>
    <w:p>
      <w:pPr>
        <w:pStyle w:val="Heading3"/>
      </w:pPr>
      <w:r>
        <w:t xml:space="preserve">2. Introduction and Objectives</w:t>
      </w:r>
    </w:p>
    <w:p>
      <w:pPr>
        <w:pStyle w:val="FirstParagraph"/>
      </w:pPr>
      <w:r>
        <w:t xml:space="preserve">The choice of location for this internship was deliberate.</w:t>
      </w:r>
      <w:r>
        <w:t xml:space="preserve"> </w:t>
      </w:r>
      <w:r>
        <w:t xml:space="preserve">Italy Naples</w:t>
      </w:r>
      <w:r>
        <w:t xml:space="preserve">, with its rich history, high population density, and distinct climate, presents unique challenges in veterinary medicine. From zoonotic disease risks associated with stray animal populations to the specific breed predispositions common among local pets, the environment offers a robust learning ground. The core objectives of this</w:t>
      </w:r>
      <w:r>
        <w:t xml:space="preserve"> </w:t>
      </w:r>
      <w:r>
        <w:t xml:space="preserve">Internship Report</w:t>
      </w:r>
      <w:r>
        <w:t xml:space="preserve"> </w:t>
      </w:r>
      <w:r>
        <w:t xml:space="preserve">are to:</w:t>
      </w:r>
    </w:p>
    <w:p>
      <w:pPr>
        <w:numPr>
          <w:ilvl w:val="0"/>
          <w:numId w:val="1001"/>
        </w:numPr>
        <w:pStyle w:val="Compact"/>
      </w:pPr>
      <w:r>
        <w:t xml:space="preserve">Demonstrate proficiency in clinical examination techniques under supervision.</w:t>
      </w:r>
    </w:p>
    <w:p>
      <w:pPr>
        <w:numPr>
          <w:ilvl w:val="0"/>
          <w:numId w:val="1001"/>
        </w:numPr>
        <w:pStyle w:val="Compact"/>
      </w:pPr>
      <w:r>
        <w:t xml:space="preserve">Analyze the impact of urban density on animal health in Naples.</w:t>
      </w:r>
    </w:p>
    <w:p>
      <w:pPr>
        <w:numPr>
          <w:ilvl w:val="0"/>
          <w:numId w:val="1001"/>
        </w:numPr>
        <w:pStyle w:val="Compact"/>
      </w:pPr>
      <w:r>
        <w:t xml:space="preserve">Cultivate cross-cultural communication skills essential for a global-minded veterinarian.</w:t>
      </w:r>
    </w:p>
    <w:bookmarkEnd w:id="21"/>
    <w:bookmarkStart w:id="24" w:name="clinical-activities-and-observations"/>
    <w:p>
      <w:pPr>
        <w:pStyle w:val="Heading3"/>
      </w:pPr>
      <w:r>
        <w:t xml:space="preserve">3. Clinical Activities and Observations</w:t>
      </w:r>
    </w:p>
    <w:p>
      <w:pPr>
        <w:pStyle w:val="FirstParagraph"/>
      </w:pPr>
      <w:r>
        <w:t xml:space="preserve">The internship was structured to provide a holistic view of veterinary practice. As an intern, the role involved assisting attending doctors in surgery, managing outpatient clinics, and participating in diagnostic imaging. The experience as a</w:t>
      </w:r>
      <w:r>
        <w:t xml:space="preserve"> </w:t>
      </w:r>
      <w:r>
        <w:t xml:space="preserve">Veterinarian</w:t>
      </w:r>
      <w:r>
        <w:t xml:space="preserve"> </w:t>
      </w:r>
      <w:r>
        <w:t xml:space="preserve">in training required not only medical knowledge but also empathy and patience.</w:t>
      </w:r>
    </w:p>
    <w:bookmarkStart w:id="22" w:name="small-animal-outpatient-care"/>
    <w:p>
      <w:pPr>
        <w:pStyle w:val="Heading4"/>
      </w:pPr>
      <w:r>
        <w:t xml:space="preserve">3.1 Small Animal Outpatient Care</w:t>
      </w:r>
    </w:p>
    <w:p>
      <w:pPr>
        <w:pStyle w:val="FirstParagraph"/>
      </w:pPr>
      <w:r>
        <w:t xml:space="preserve">The majority of cases treated at the clinic in Italy Naples involved dogs and cats typical of Mediterranean households. Common issues included dermatological conditions exacerbated by the humid summers, gastrointestinal parasites due to free-roaming tendencies in certain neighborhoods, and orthopedic injuries from urban environments. I assisted in performing routine blood panels, urinalysis, and vaccination protocols. A notable aspect of practicing here is the strong bond between owners and pets; however, there are also challenges related to compliance with preventative healthcare due to socioeconomic factors prevalent in parts of Naples.</w:t>
      </w:r>
    </w:p>
    <w:bookmarkEnd w:id="22"/>
    <w:bookmarkStart w:id="23" w:name="emergency-and-surgical-assistance"/>
    <w:p>
      <w:pPr>
        <w:pStyle w:val="Heading4"/>
      </w:pPr>
      <w:r>
        <w:t xml:space="preserve">3.2 Emergency and Surgical Assistance</w:t>
      </w:r>
    </w:p>
    <w:p>
      <w:pPr>
        <w:pStyle w:val="FirstParagraph"/>
      </w:pPr>
      <w:r>
        <w:t xml:space="preserve">Surgical assistance provided a critical learning curve. I observed and helped prepare for procedures ranging from routine spay/neuter surgeries to complex soft tissue repairs. In Italy, animal welfare laws are strictly enforced, making the standard of care high but also resource-intensive for private clinics. The fast-paced nature of emergency calls in Naples meant that quick decision-making and efficient teamwork were vital skills developed during this period.</w:t>
      </w:r>
    </w:p>
    <w:bookmarkEnd w:id="23"/>
    <w:bookmarkEnd w:id="24"/>
    <w:bookmarkStart w:id="25" w:name="public-health-and-community-engagement"/>
    <w:p>
      <w:pPr>
        <w:pStyle w:val="Heading3"/>
      </w:pPr>
      <w:r>
        <w:t xml:space="preserve">4. Public Health and Community Engagement</w:t>
      </w:r>
    </w:p>
    <w:p>
      <w:pPr>
        <w:pStyle w:val="FirstParagraph"/>
      </w:pPr>
      <w:r>
        <w:t xml:space="preserve">A significant portion of the internship involved collaboration with local municipal services regarding animal control in Italy Naples. The issue of stray dogs and cats is a historical challenge in many Italian cities, including Naples. As part of the Internship Report requirements, I participated in community outreach programs aimed at promoting responsible pet ownership.</w:t>
      </w:r>
    </w:p>
    <w:p>
      <w:pPr>
        <w:pStyle w:val="BodyText"/>
      </w:pPr>
      <w:r>
        <w:t xml:space="preserve">We conducted educational seminars in local schools and neighborhoods, explaining the importance of vaccination against rabies (though Italy is currently considered free from terrestrial rabies by OIE standards, vigilance remains due to travel) and leptospirosis. We also assisted in Trap-Neuter-Return (TNR) programs managed by local associations. This experience highlighted the veterinarian's role not just as a healer of individual animals, but as a guardian of public health within the community.</w:t>
      </w:r>
    </w:p>
    <w:bookmarkEnd w:id="25"/>
    <w:bookmarkStart w:id="26" w:name="cultural-and-professional-adaptation"/>
    <w:p>
      <w:pPr>
        <w:pStyle w:val="Heading3"/>
      </w:pPr>
      <w:r>
        <w:t xml:space="preserve">5. Cultural and Professional Adaptation</w:t>
      </w:r>
    </w:p>
    <w:p>
      <w:pPr>
        <w:pStyle w:val="FirstParagraph"/>
      </w:pPr>
      <w:r>
        <w:t xml:space="preserve">Practicing veterinary medicine is deeply influenced by culture. In Italy Naples, family values play a central role in pet ownership decisions. Owners often view their pets as family members, which influences their willingness to invest in advanced diagnostics and treatments. Understanding these cultural nuances was crucial for effective client communication.</w:t>
      </w:r>
    </w:p>
    <w:p>
      <w:pPr>
        <w:pStyle w:val="BodyText"/>
      </w:pPr>
      <w:r>
        <w:t xml:space="preserve">Furthermore, language barriers can sometimes exist with older generations or recent immigrants within the city. Developing basic Italian medical terminology was essential for collaborating with local staff and ensuring that pet owners fully understood post-operative care instructions. This cultural immersion is a key component of this Internship Report, demonstrating that veterinary medicine is as much about human-animal interaction as it is about biology.</w:t>
      </w:r>
    </w:p>
    <w:bookmarkEnd w:id="26"/>
    <w:bookmarkStart w:id="27" w:name="challenges-encountered"/>
    <w:p>
      <w:pPr>
        <w:pStyle w:val="Heading3"/>
      </w:pPr>
      <w:r>
        <w:t xml:space="preserve">6. Challenges Encountered</w:t>
      </w:r>
    </w:p>
    <w:p>
      <w:pPr>
        <w:pStyle w:val="FirstParagraph"/>
      </w:pPr>
      <w:r>
        <w:t xml:space="preserve">The internship was not without its difficulties. The high volume of cases in Italy Naples sometimes led to resource constraints, particularly during peak seasonal illnesses or emergencies. Managing expectations of clients who were emotional about their pets' health required significant emotional intelligence. Additionally, the intense summer heat in Naples posed risks for certain breeds, requiring specific cooling protocols and hydration strategies that I had to master quickly.</w:t>
      </w:r>
    </w:p>
    <w:bookmarkEnd w:id="27"/>
    <w:bookmarkStart w:id="28" w:name="conclusion-and-reflections"/>
    <w:p>
      <w:pPr>
        <w:pStyle w:val="Heading3"/>
      </w:pPr>
      <w:r>
        <w:t xml:space="preserve">7. Conclusion and Reflections</w:t>
      </w:r>
    </w:p>
    <w:p>
      <w:pPr>
        <w:pStyle w:val="FirstParagraph"/>
      </w:pPr>
      <w:r>
        <w:t xml:space="preserve">In conclusion, this internship has been a transformative period in my journey to becoming a qualified veterinarian. The experience in Italy Naples provided a rigorous yet rewarding environment to test theoretical knowledge against practical realities. I have gained technical skills in clinical diagnosis, surgical preparation, and emergency response. More importantly, I have developed a deeper understanding of the social responsibilities inherent in the veterinary profession.</w:t>
      </w:r>
    </w:p>
    <w:p>
      <w:pPr>
        <w:pStyle w:val="BodyText"/>
      </w:pPr>
      <w:r>
        <w:t xml:space="preserve">The unique challenges posed by the urban landscape of Naples, combined with the warm hospitality of its people, have shaped my professional identity. This Internship Report stands as evidence of my commitment to excellence in veterinary care and my ability to adapt to diverse medical environments. I am confident that the skills and insights gained during this placement will serve as a strong foundation for my future career as a compassionate and competent veterinarian.</w:t>
      </w:r>
    </w:p>
    <w:bookmarkEnd w:id="28"/>
    <w:bookmarkStart w:id="29" w:name="references"/>
    <w:p>
      <w:pPr>
        <w:pStyle w:val="Heading3"/>
      </w:pPr>
      <w:r>
        <w:t xml:space="preserve">8. References</w:t>
      </w:r>
    </w:p>
    <w:p>
      <w:pPr>
        <w:numPr>
          <w:ilvl w:val="0"/>
          <w:numId w:val="1002"/>
        </w:numPr>
        <w:pStyle w:val="Compact"/>
      </w:pPr>
      <w:r>
        <w:t xml:space="preserve">- Local Municipal Health Authority of Naples, Animal Control Guidelines (2023).</w:t>
      </w:r>
    </w:p>
    <w:p>
      <w:pPr>
        <w:numPr>
          <w:ilvl w:val="0"/>
          <w:numId w:val="1002"/>
        </w:numPr>
        <w:pStyle w:val="Compact"/>
      </w:pPr>
      <w:r>
        <w:t xml:space="preserve">- Italian Society of Veterinary Medicine (SIMV) Clinical Practice Standards.</w:t>
      </w:r>
    </w:p>
    <w:p>
      <w:pPr>
        <w:numPr>
          <w:ilvl w:val="0"/>
          <w:numId w:val="1002"/>
        </w:numPr>
        <w:pStyle w:val="Compact"/>
      </w:pPr>
      <w:r>
        <w:t xml:space="preserve">- World Organisation for Animal Health (WOAH) Country Profiles.</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Italy Naples</dc:title>
  <dc:creator/>
  <dc:language>en</dc:language>
  <cp:keywords/>
  <dcterms:created xsi:type="dcterms:W3CDTF">2026-07-29T07:02:13Z</dcterms:created>
  <dcterms:modified xsi:type="dcterms:W3CDTF">2026-07-29T07:02:13Z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