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Internship</w:t>
      </w:r>
      <w:r>
        <w:t xml:space="preserve"> </w:t>
      </w:r>
      <w:r>
        <w:t xml:space="preserve">Report</w:t>
      </w:r>
      <w:r>
        <w:t xml:space="preserve"> </w:t>
      </w:r>
      <w:r>
        <w:t xml:space="preserve">-</w:t>
      </w:r>
      <w:r>
        <w:t xml:space="preserve"> </w:t>
      </w:r>
      <w:r>
        <w:t xml:space="preserve">Wellington,</w:t>
      </w:r>
      <w:r>
        <w:t xml:space="preserve"> </w:t>
      </w:r>
      <w:r>
        <w:t xml:space="preserve">New</w:t>
      </w:r>
      <w:r>
        <w:t xml:space="preserve"> </w:t>
      </w:r>
      <w:r>
        <w:t xml:space="preserve">Zealand</w:t>
      </w:r>
    </w:p>
    <w:bookmarkStart w:id="34" w:name="veterinary-internship-report"/>
    <w:p>
      <w:pPr>
        <w:pStyle w:val="Heading1"/>
      </w:pPr>
      <w:r>
        <w:t xml:space="preserve">Veterinary Internship Report</w:t>
      </w:r>
    </w:p>
    <w:p>
      <w:pPr>
        <w:pStyle w:val="FirstParagraph"/>
      </w:pPr>
      <w:r>
        <w:rPr>
          <w:bCs/>
          <w:b/>
        </w:rPr>
        <w:t xml:space="preserve">Name:</w:t>
      </w:r>
      <w:r>
        <w:t xml:space="preserve"> </w:t>
      </w:r>
      <w:r>
        <w:t xml:space="preserve">[Intern Name]</w:t>
      </w:r>
    </w:p>
    <w:p>
      <w:pPr>
        <w:pStyle w:val="BodyText"/>
      </w:pPr>
      <w:r>
        <w:rPr>
          <w:bCs/>
          <w:b/>
        </w:rPr>
        <w:t xml:space="preserve">Date:</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Institution:</w:t>
            </w:r>
          </w:p>
        </w:tc>
        <w:tc>
          <w:tcPr/>
          <w:p>
            <w:pPr>
              <w:pStyle w:val="Compact"/>
              <w:jc w:val="left"/>
            </w:pPr>
            <w:r>
              <w:t xml:space="preserve">[Name of Veterinary Clinic/Hospital]</w:t>
            </w:r>
          </w:p>
        </w:tc>
      </w:tr>
      <w:tr>
        <w:tc>
          <w:tcPr/>
          <w:p>
            <w:pPr>
              <w:pStyle w:val="Compact"/>
              <w:jc w:val="left"/>
            </w:pPr>
            <w:r>
              <w:rPr>
                <w:bCs/>
                <w:b/>
              </w:rPr>
              <w:t xml:space="preserve">Location:</w:t>
            </w:r>
          </w:p>
        </w:tc>
        <w:tc>
          <w:tcPr/>
          <w:p>
            <w:pPr>
              <w:pStyle w:val="Compact"/>
              <w:jc w:val="left"/>
            </w:pPr>
            <w:r>
              <w:t xml:space="preserve">New Zealand Wellington</w:t>
            </w:r>
          </w:p>
        </w:tc>
      </w:tr>
      <w:tr>
        <w:tc>
          <w:tcPr/>
          <w:p>
            <w:pPr>
              <w:pStyle w:val="Compact"/>
              <w:jc w:val="left"/>
            </w:pPr>
            <w:r>
              <w:rPr>
                <w:bCs/>
                <w:b/>
              </w:rPr>
              <w:t xml:space="preserve">Mentor:</w:t>
            </w:r>
          </w:p>
        </w:tc>
        <w:tc>
          <w:tcPr/>
          <w:p>
            <w:pPr>
              <w:pStyle w:val="Compact"/>
              <w:jc w:val="left"/>
            </w:pPr>
            <w:r>
              <w:t xml:space="preserve">Dr. [Mentor Name], BVSc, MRCVS</w:t>
            </w:r>
          </w:p>
        </w:tc>
      </w:tr>
      <w:tr>
        <w:tc>
          <w:tcPr/>
          <w:p>
            <w:pPr>
              <w:pStyle w:val="Compact"/>
              <w:jc w:val="left"/>
            </w:pPr>
            <w:r>
              <w:rPr>
                <w:bCs/>
                <w:b/>
              </w:rPr>
              <w:t xml:space="preserve">Duties:</w:t>
            </w:r>
          </w:p>
        </w:tc>
        <w:tc>
          <w:tcPr/>
          <w:p>
            <w:pPr>
              <w:pStyle w:val="Compact"/>
              <w:jc w:val="left"/>
            </w:pPr>
            <w:r>
              <w:t xml:space="preserve">Veterinary Assistant / Student Intern</w:t>
            </w:r>
          </w:p>
        </w:tc>
      </w:tr>
    </w:tbl>
    <w:bookmarkStart w:id="20" w:name="i.-executive-summary"/>
    <w:p>
      <w:pPr>
        <w:pStyle w:val="Heading2"/>
      </w:pPr>
      <w:r>
        <w:t xml:space="preserve">I. Executive Summary</w:t>
      </w:r>
    </w:p>
    <w:p>
      <w:pPr>
        <w:pStyle w:val="FirstParagraph"/>
      </w:pPr>
      <w:r>
        <w:t xml:space="preserve">This report details the comprehensive experience gained during my veterinary internship in New Zealand Wellington. The primary objective of this placement was to bridge the gap between academic theoretical knowledge and practical clinical application within a high-standard veterinary environment situated in a unique geographical context. Working as an intern under the supervision of experienced professionals in New Zealand Wellington allowed me to develop essential skills in animal handling, diagnostic assistance, surgical preparation, and client communication. The vibrant medical community of Wellington provided a rich learning environment, characterized by high ethical standards and advanced veterinary technologies.</w:t>
      </w:r>
    </w:p>
    <w:bookmarkEnd w:id="20"/>
    <w:bookmarkStart w:id="21" w:name="ii.-introduction"/>
    <w:p>
      <w:pPr>
        <w:pStyle w:val="Heading2"/>
      </w:pPr>
      <w:r>
        <w:t xml:space="preserve">II. Introduction</w:t>
      </w:r>
    </w:p>
    <w:p>
      <w:pPr>
        <w:pStyle w:val="FirstParagraph"/>
      </w:pPr>
      <w:r>
        <w:t xml:space="preserve">New Zealand is globally renowned for its animal health standards and unique biodiversity. The capital city, Wellington, serves as a hub for innovative veterinary practices in the region. My internship was designed to expose me to the specific challenges and opportunities presented by practicing medicine in this dynamic environment. The focus of this report is to document the technical competencies acquired, the professional development achieved, and an analysis of how location-specific factors in New Zealand Wellington influenced clinical outcomes.</w:t>
      </w:r>
    </w:p>
    <w:bookmarkEnd w:id="21"/>
    <w:bookmarkStart w:id="25" w:name="iii.-clinical-experience-and-duties"/>
    <w:p>
      <w:pPr>
        <w:pStyle w:val="Heading2"/>
      </w:pPr>
      <w:r>
        <w:t xml:space="preserve">III. Clinical Experience and Duties</w:t>
      </w:r>
    </w:p>
    <w:bookmarkStart w:id="22" w:name="a.-routine-consultations-and-diagnostics"/>
    <w:p>
      <w:pPr>
        <w:pStyle w:val="Heading3"/>
      </w:pPr>
      <w:r>
        <w:t xml:space="preserve">A. Routine Consultations and Diagnostics</w:t>
      </w:r>
    </w:p>
    <w:p>
      <w:pPr>
        <w:pStyle w:val="FirstParagraph"/>
      </w:pPr>
      <w:r>
        <w:t xml:space="preserve">A significant portion of my time was dedicated to assisting with routine consultations. In New Zealand Wellington, the prevalence of certain health conditions is influenced by both urban living and the proximity to rural outskirts. I assisted in performing physical examinations on dogs, cats, rabbits, and occasionally livestock referrals. Key skills developed included:</w:t>
      </w:r>
    </w:p>
    <w:p>
      <w:pPr>
        <w:numPr>
          <w:ilvl w:val="0"/>
          <w:numId w:val="1001"/>
        </w:numPr>
        <w:pStyle w:val="Compact"/>
      </w:pPr>
      <w:r>
        <w:rPr>
          <w:bCs/>
          <w:b/>
        </w:rPr>
        <w:t xml:space="preserve">Dermatological Assessments:</w:t>
      </w:r>
      <w:r>
        <w:t xml:space="preserve"> </w:t>
      </w:r>
      <w:r>
        <w:t xml:space="preserve">Identifying allergic reactions common in coastal humidity.</w:t>
      </w:r>
    </w:p>
    <w:p>
      <w:pPr>
        <w:numPr>
          <w:ilvl w:val="0"/>
          <w:numId w:val="1001"/>
        </w:numPr>
        <w:pStyle w:val="Compact"/>
      </w:pPr>
      <w:r>
        <w:rPr>
          <w:bCs/>
          <w:b/>
        </w:rPr>
        <w:t xml:space="preserve">Oncology Screening:</w:t>
      </w:r>
    </w:p>
    <w:p>
      <w:pPr>
        <w:numPr>
          <w:ilvl w:val="0"/>
          <w:numId w:val="1001"/>
        </w:numPr>
        <w:pStyle w:val="Compact"/>
      </w:pPr>
      <w:r>
        <w:rPr>
          <w:bCs/>
          <w:b/>
        </w:rPr>
        <w:t xml:space="preserve">Dental Hygiene:</w:t>
      </w:r>
      <w:r>
        <w:t xml:space="preserve"> </w:t>
      </w:r>
      <w:r>
        <w:t xml:space="preserve">Observing and assisting in prophylactic teeth cleanings, which are vital for long-term animal health.</w:t>
      </w:r>
    </w:p>
    <w:bookmarkEnd w:id="22"/>
    <w:bookmarkStart w:id="23" w:name="b.-surgical-assistance"/>
    <w:p>
      <w:pPr>
        <w:pStyle w:val="Heading3"/>
      </w:pPr>
      <w:r>
        <w:t xml:space="preserve">B. Surgical Assistance</w:t>
      </w:r>
    </w:p>
    <w:p>
      <w:pPr>
        <w:pStyle w:val="FirstParagraph"/>
      </w:pPr>
      <w:r>
        <w:t xml:space="preserve">Surgical observation was a core component of the internship. I gained proficiency in maintaining sterile fields, handling surgical instruments, and monitoring anesthesia levels during routine spays and neuters as well as more complex soft tissue surgeries. The high-tech facilities available in New Zealand Wellington allowed us to utilize advanced monitoring equipment, ensuring patient safety was paramount throughout every procedure.</w:t>
      </w:r>
    </w:p>
    <w:bookmarkEnd w:id="23"/>
    <w:bookmarkStart w:id="24" w:name="c.-emergency-and-critical-care"/>
    <w:p>
      <w:pPr>
        <w:pStyle w:val="Heading3"/>
      </w:pPr>
      <w:r>
        <w:t xml:space="preserve">C. Emergency and Critical Care</w:t>
      </w:r>
    </w:p>
    <w:p>
      <w:pPr>
        <w:pStyle w:val="FirstParagraph"/>
      </w:pPr>
      <w:r>
        <w:t xml:space="preserve">Exposure to emergency cases provided insight into triage protocols. I learned to remain calm under pressure while assisting veterinarians in stabilizing patients suffering from trauma, poisoning (commonly linked to household chemicals or specific native plants), and acute respiratory distress.</w:t>
      </w:r>
    </w:p>
    <w:bookmarkEnd w:id="24"/>
    <w:bookmarkEnd w:id="25"/>
    <w:bookmarkStart w:id="29" w:name="Xf1841b7a75cef11727a04e96cff0913d73a8991"/>
    <w:p>
      <w:pPr>
        <w:pStyle w:val="Heading2"/>
      </w:pPr>
      <w:r>
        <w:t xml:space="preserve">IV. The Influence of Location: New Zealand Wellington</w:t>
      </w:r>
    </w:p>
    <w:p>
      <w:pPr>
        <w:pStyle w:val="FirstParagraph"/>
      </w:pPr>
      <w:r>
        <w:t xml:space="preserve">The geographical location of New Zealand Wellington played a pivotal role in shaping the scope of my internship. Unlike large metropolitan centers further north, Wellington offers a blend of urban density and immediate access to natural reserves. This unique setting resulted in specific case presentations:</w:t>
      </w:r>
    </w:p>
    <w:bookmarkStart w:id="26" w:name="a.-wildlife-interactions"/>
    <w:p>
      <w:pPr>
        <w:pStyle w:val="Heading3"/>
      </w:pPr>
      <w:r>
        <w:t xml:space="preserve">A. Wildlife Interactions</w:t>
      </w:r>
    </w:p>
    <w:p>
      <w:pPr>
        <w:pStyle w:val="FirstParagraph"/>
      </w:pPr>
      <w:r>
        <w:t xml:space="preserve">Pets often venture into the native bush surrounding the city. Consequently, I encountered cases involving bites from stoats or encounters with local reptiles like geckos. Understanding the behavior of New Zealand Wellington’s unique fauna was essential for accurate diagnosis and treatment.</w:t>
      </w:r>
    </w:p>
    <w:bookmarkEnd w:id="26"/>
    <w:bookmarkStart w:id="27" w:name="b.-parasite-control"/>
    <w:p>
      <w:pPr>
        <w:pStyle w:val="Heading3"/>
      </w:pPr>
      <w:r>
        <w:t xml:space="preserve">B. Parasite Control</w:t>
      </w:r>
    </w:p>
    <w:p>
      <w:pPr>
        <w:pStyle w:val="FirstParagraph"/>
      </w:pPr>
      <w:r>
        <w:t xml:space="preserve">The damp climate of New Zealand Wellington creates an ideal environment for ticks and intestinal parasites. A significant part of my educational experience involved educating clients on rigorous preventative measures against heartworm, lungworm, and tick-borne diseases, which are prevalent in the region during warmer months.</w:t>
      </w:r>
    </w:p>
    <w:bookmarkEnd w:id="27"/>
    <w:bookmarkStart w:id="28" w:name="c.-zoonotic-disease-awareness"/>
    <w:p>
      <w:pPr>
        <w:pStyle w:val="Heading3"/>
      </w:pPr>
      <w:r>
        <w:t xml:space="preserve">C. Zoonotic Disease Awareness</w:t>
      </w:r>
    </w:p>
    <w:p>
      <w:pPr>
        <w:pStyle w:val="FirstParagraph"/>
      </w:pPr>
      <w:r>
        <w:t xml:space="preserve">New Zealand Wellington has strict biosecurity protocols. I gained insight into how veterinarians act as the first line of defense against potential zoonotic threats, ensuring that public health guidelines were strictly followed while treating animals.</w:t>
      </w:r>
    </w:p>
    <w:bookmarkEnd w:id="28"/>
    <w:bookmarkEnd w:id="29"/>
    <w:bookmarkStart w:id="30" w:name="Xe8c2524378caf683a5558f1b3f8a367ddefd708"/>
    <w:p>
      <w:pPr>
        <w:pStyle w:val="Heading2"/>
      </w:pPr>
      <w:r>
        <w:t xml:space="preserve">V. Professional Development and Soft Skills</w:t>
      </w:r>
    </w:p>
    <w:p>
      <w:pPr>
        <w:pStyle w:val="FirstParagraph"/>
      </w:pPr>
      <w:r>
        <w:t xml:space="preserve">Beyond clinical skills, this internship was instrumental in developing professional demeanor. The veterinary profession requires not only technical expertise but also high levels of empathy and communication.</w:t>
      </w:r>
    </w:p>
    <w:p>
      <w:pPr>
        <w:pStyle w:val="BodyText"/>
      </w:pPr>
      <w:r>
        <w:rPr>
          <w:bCs/>
          <w:b/>
        </w:rPr>
        <w:t xml:space="preserve">Client Communication:</w:t>
      </w:r>
      <w:r>
        <w:t xml:space="preserve"> </w:t>
      </w:r>
      <w:r>
        <w:t xml:space="preserve">I learned how to deliver difficult news regarding terminal diagnoses with compassion. In the close-knit community feel of New Zealand Wellington, trust between the veterinarian and the pet owner is paramount. I practiced explaining complex medical jargon in accessible language, ensuring owners understood treatment plans and home care instructions.</w:t>
      </w:r>
    </w:p>
    <w:p>
      <w:pPr>
        <w:pStyle w:val="BodyText"/>
      </w:pPr>
      <w:r>
        <w:rPr>
          <w:bCs/>
          <w:b/>
        </w:rPr>
        <w:t xml:space="preserve">Teamwork:</w:t>
      </w:r>
      <w:r>
        <w:t xml:space="preserve"> </w:t>
      </w:r>
      <w:r>
        <w:t xml:space="preserve">Veterinary clinics operate as tight-knit teams. Whether it was a receptionist managing appointments or a nurse preparing fluids, every role is interconnected. I learned the importance of clear communication within the team to ensure seamless patient care.</w:t>
      </w:r>
    </w:p>
    <w:bookmarkEnd w:id="30"/>
    <w:bookmarkStart w:id="31" w:name="vi.-challenges-and-solutions"/>
    <w:p>
      <w:pPr>
        <w:pStyle w:val="Heading2"/>
      </w:pPr>
      <w:r>
        <w:t xml:space="preserve">VI. Challenges and Solutions</w:t>
      </w:r>
    </w:p>
    <w:p>
      <w:pPr>
        <w:pStyle w:val="FirstParagraph"/>
      </w:pPr>
      <w:r>
        <w:rPr>
          <w:bCs/>
          <w:b/>
        </w:rPr>
        <w:t xml:space="preserve">Anatomical Differences:</w:t>
      </w:r>
      <w:r>
        <w:t xml:space="preserve"> </w:t>
      </w:r>
      <w:r>
        <w:t xml:space="preserve">One of the initial challenges was adapting to the specific breed standards common in New Zealand, which may differ slightly from those in other regions. I overcame this by studying breed-specific health predispositions relevant to the local population.</w:t>
      </w:r>
    </w:p>
    <w:p>
      <w:pPr>
        <w:pStyle w:val="BodyText"/>
      </w:pPr>
      <w:r>
        <w:rPr>
          <w:bCs/>
          <w:b/>
        </w:rPr>
        <w:t xml:space="preserve">Regulatory Compliance:</w:t>
      </w:r>
      <w:r>
        <w:t xml:space="preserve"> </w:t>
      </w:r>
      <w:r>
        <w:t xml:space="preserve">Navigating New Zealand’s veterinary regulations required attention to detail. I familiarized myself with the Animal Welfare Act and local council bylaws, ensuring that all prescriptions and handling procedures were legally compliant.</w:t>
      </w:r>
    </w:p>
    <w:bookmarkEnd w:id="31"/>
    <w:bookmarkStart w:id="32" w:name="vii.-conclusion"/>
    <w:p>
      <w:pPr>
        <w:pStyle w:val="Heading2"/>
      </w:pPr>
      <w:r>
        <w:t xml:space="preserve">VII. Conclusion</w:t>
      </w:r>
    </w:p>
    <w:p>
      <w:pPr>
        <w:pStyle w:val="FirstParagraph"/>
      </w:pPr>
      <w:r>
        <w:t xml:space="preserve">In conclusion, my internship in New Zealand Wellington has been an invaluable experience that has fundamentally shaped my career as a future veterinarian. The combination of rigorous clinical exposure, the unique environmental factors of the region, and the emphasis on ethical animal care has prepared me for professional challenges in the field.</w:t>
      </w:r>
    </w:p>
    <w:p>
      <w:pPr>
        <w:pStyle w:val="BodyText"/>
      </w:pPr>
      <w:r>
        <w:t xml:space="preserve">The specific context of practicing veterinary medicine in New Zealand Wellington highlighted the importance of adapting medical knowledge to local environmental conditions. Whether dealing with coastal allergies or native wildlife interactions, I learned that a successful Veterinarian must be observant, adaptable, and deeply connected to their community. This report serves as a testament to the growth achieved during this period and outlines the strong foundation upon which I will continue my professional development.</w:t>
      </w:r>
    </w:p>
    <w:bookmarkEnd w:id="32"/>
    <w:bookmarkStart w:id="33" w:name="viii.-acknowledgments"/>
    <w:p>
      <w:pPr>
        <w:pStyle w:val="Heading2"/>
      </w:pPr>
      <w:r>
        <w:t xml:space="preserve">VIII. Acknowledgments</w:t>
      </w:r>
    </w:p>
    <w:p>
      <w:pPr>
        <w:pStyle w:val="FirstParagraph"/>
      </w:pPr>
      <w:r>
        <w:t xml:space="preserve">I would like to express my sincere gratitude to Dr. [Mentor Name] and the entire staff at [Clinic Name] for their guidance and support during this internship in New Zealand Wellington. Special thanks also go to the academic supervisors who facilitated this opportunity, allowing me to contribute meaningfully while learning.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Internship Report - Wellington, New Zealand</dc:title>
  <dc:creator/>
  <dc:language>en</dc:language>
  <cp:keywords/>
  <dcterms:created xsi:type="dcterms:W3CDTF">2026-07-29T22:14:00Z</dcterms:created>
  <dcterms:modified xsi:type="dcterms:W3CDTF">2026-07-29T22:14:00Z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