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Veterinarian</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8" w:name="X86ae57c8edc3009612d11f1a316d9b88d7cf661"/>
    <w:p>
      <w:pPr>
        <w:pStyle w:val="Heading1"/>
      </w:pPr>
      <w:r>
        <w:t xml:space="preserve">Internship Report: Veterinarian in Spain Barcelona</w:t>
      </w:r>
    </w:p>
    <w:p>
      <w:pPr>
        <w:pStyle w:val="FirstParagraph"/>
      </w:pPr>
      <w:r>
        <w:rPr>
          <w:bCs/>
          <w:b/>
        </w:rPr>
        <w:t xml:space="preserve">Date:</w:t>
      </w:r>
      <w:r>
        <w:t xml:space="preserve"> </w:t>
      </w:r>
      <w:r>
        <w:t xml:space="preserve">October 2023</w:t>
      </w:r>
      <w:r>
        <w:br/>
      </w:r>
      <w:r>
        <w:rPr>
          <w:bCs/>
          <w:b/>
        </w:rPr>
        <w:t xml:space="preserve">Name:</w:t>
      </w:r>
      <w:r>
        <w:t xml:space="preserve">[Your Name]</w:t>
      </w:r>
      <w:r>
        <w:br/>
      </w:r>
    </w:p>
    <w:p>
      <w:pPr>
        <w:pStyle w:val="BodyText"/>
      </w:pPr>
      <w:r>
        <w:t xml:space="preserve">Institution:[University/College Name]</w:t>
      </w:r>
      <w:r>
        <w:br/>
      </w:r>
    </w:p>
    <w:p>
      <w:pPr>
        <w:pStyle w:val="BodyText"/>
      </w:pPr>
      <w:r>
        <w:t xml:space="preserve">Host Clinic:[Name of Veterinary Clinic], Spain Barcelona</w:t>
      </w:r>
    </w:p>
    <w:bookmarkStart w:id="20" w:name="introduction"/>
    <w:p>
      <w:pPr>
        <w:pStyle w:val="Heading2"/>
      </w:pPr>
      <w:r>
        <w:t xml:space="preserve">1. Introduction</w:t>
      </w:r>
    </w:p>
    <w:p>
      <w:pPr>
        <w:pStyle w:val="FirstParagraph"/>
      </w:pPr>
      <w:r>
        <w:t xml:space="preserve">This document serves as a comprehensive Internship Report detailing the practical training and professional development achieved during my tenure as a Veterinarian intern in Spain Barcelona. The primary objective of this internship was to bridge the gap between academic theoretical knowledge and real-world clinical application within a high-volume, multi-specialty veterinary environment. By embedding myself in the healthcare system of Spain Barcelona, I aimed to gain exposure to diverse medical cases, enhance surgical proficiency, and develop cross-cultural communication skills essential for modern veterinary practice.</w:t>
      </w:r>
    </w:p>
    <w:bookmarkEnd w:id="20"/>
    <w:bookmarkStart w:id="23" w:name="clinical-rotations-and-responsibilities"/>
    <w:p>
      <w:pPr>
        <w:pStyle w:val="Heading2"/>
      </w:pPr>
      <w:r>
        <w:t xml:space="preserve">2. Clinical Rotations and Responsibilities</w:t>
      </w:r>
    </w:p>
    <w:bookmarkStart w:id="21" w:name="general-practice-and-internal-medicine"/>
    <w:p>
      <w:pPr>
        <w:pStyle w:val="Heading3"/>
      </w:pPr>
      <w:r>
        <w:t xml:space="preserve">2.1 General Practice and Internal Medicine</w:t>
      </w:r>
    </w:p>
    <w:p>
      <w:pPr>
        <w:pStyle w:val="FirstParagraph"/>
      </w:pPr>
      <w:r>
        <w:t xml:space="preserve">The initial phase of the internship focused on general practice in Spain Barcelona. This department is the backbone of veterinary care, handling routine wellness exams, vaccinations, and diagnostic workups. I was responsible for assisting in the physical examination of over 500 patients during my six-month tenure. The diverse range of breeds and species encountered—including dogs, cats, rabbits, and exotic pets—provided a broad spectrum of clinical scenarios.</w:t>
      </w:r>
    </w:p>
    <w:p>
      <w:pPr>
        <w:pStyle w:val="BodyText"/>
      </w:pPr>
      <w:r>
        <w:t xml:space="preserve">I gained proficiency in interpreting laboratory results such as complete blood counts (CBC), biochemistry profiles, and urinalysis. In the context of Spain Barcelona’s urban environment, respiratory diseases were prevalent due to air quality concerns. I learned to correlate clinical signs with diagnostic imaging findings, particularly focusing on thoracic radiographs to identify pneumonia or other pulmonary conditions.</w:t>
      </w:r>
    </w:p>
    <w:bookmarkEnd w:id="21"/>
    <w:bookmarkStart w:id="22" w:name="surgical-assistance"/>
    <w:p>
      <w:pPr>
        <w:pStyle w:val="Heading3"/>
      </w:pPr>
      <w:r>
        <w:t xml:space="preserve">2.2 Surgical Assistance</w:t>
      </w:r>
    </w:p>
    <w:p>
      <w:pPr>
        <w:pStyle w:val="FirstParagraph"/>
      </w:pPr>
      <w:r>
        <w:t xml:space="preserve">The surgical rotation offered intensive hands-on experience under the supervision of board-certified surgeons in Spain Barcelona. I assisted in various procedures, including soft tissue surgeries like spays, neuters, and mass excisions, as well as orthopedic corrections such as fracture repairs. The sterile techniques and aseptic protocols maintained by the team were exemplary.</w:t>
      </w:r>
    </w:p>
    <w:p>
      <w:pPr>
        <w:pStyle w:val="BodyText"/>
      </w:pPr>
      <w:r>
        <w:t xml:space="preserve">A significant learning curve involved mastering anesthesia monitoring. I learned to assess vital signs (heart rate, respiratory rate, blood pressure, and pulse oximetry) continuously during procedures. This rotation emphasized the importance of pre-anesthetic blood work in older animals, a standard practice strictly adhered to in Spain Barcelona to minimize perioperative risks.</w:t>
      </w:r>
    </w:p>
    <w:bookmarkEnd w:id="22"/>
    <w:bookmarkEnd w:id="23"/>
    <w:bookmarkStart w:id="24" w:name="Xf9cdd4a947f2e36caece9526d27d5ea4576c325"/>
    <w:p>
      <w:pPr>
        <w:pStyle w:val="Heading2"/>
      </w:pPr>
      <w:r>
        <w:t xml:space="preserve">3. Specialized Areas: Dermatology and Emergency Care</w:t>
      </w:r>
    </w:p>
    <w:p>
      <w:pPr>
        <w:pStyle w:val="FirstParagraph"/>
      </w:pPr>
      <w:r>
        <w:t xml:space="preserve">Dermatology presented unique challenges due to the Mediterranean climate of Spain Barcelona, which contributes to higher incidences of allergic dermatitis, fungal infections, and ectoparasites like ticks and fleas. I participated in skin scrapings, cytology slides, and allergy testing interpretations. Educating pet owners about environmental management was a key component of treatment plans.</w:t>
      </w:r>
    </w:p>
    <w:p>
      <w:pPr>
        <w:pStyle w:val="BodyText"/>
      </w:pPr>
      <w:r>
        <w:t xml:space="preserve">Emergency medicine rotations were particularly demanding but rewarding. The fast-paced nature of emergency care required quick decision-making and effective teamwork. Cases ranged from traumatic injuries to acute gastrointestinal obstructions and toxic ingestions. I learned to stabilize critical patients, administer intravenous fluids, and perform emergency procedures such as wound debridement and catheter placement.</w:t>
      </w:r>
    </w:p>
    <w:bookmarkEnd w:id="24"/>
    <w:bookmarkStart w:id="25" w:name="public-health-and-epidemiology"/>
    <w:p>
      <w:pPr>
        <w:pStyle w:val="Heading2"/>
      </w:pPr>
      <w:r>
        <w:t xml:space="preserve">4. Public Health and Epidemiology</w:t>
      </w:r>
    </w:p>
    <w:p>
      <w:pPr>
        <w:pStyle w:val="FirstParagraph"/>
      </w:pPr>
      <w:r>
        <w:t xml:space="preserve">Veterinarians in Spain Barcelona play a crucial role in public health surveillance. I was involved in monitoring zoonotic diseases such as Leishmaniasis, which is endemic to the region. Understanding the transmission vectors and implementing preventive strategies was essential. Additionally, strict adherence to rabies vaccination protocols ensured compliance with both local regulations and European Union standards.</w:t>
      </w:r>
    </w:p>
    <w:bookmarkEnd w:id="25"/>
    <w:bookmarkStart w:id="26" w:name="professional-development"/>
    <w:p>
      <w:pPr>
        <w:pStyle w:val="Heading2"/>
      </w:pPr>
      <w:r>
        <w:t xml:space="preserve">5. Professional Development</w:t>
      </w:r>
    </w:p>
    <w:p>
      <w:pPr>
        <w:pStyle w:val="FirstParagraph"/>
      </w:pPr>
      <w:r>
        <w:t xml:space="preserve">Beyond clinical skills, this internship enhanced my soft skills, including communication and empathy. Interacting with pet owners from diverse cultural backgrounds in Spain Barcelona improved my ability to convey complex medical information clearly and compassionately. Ethical decision-making was frequently addressed through case discussions, fostering a deeper understanding of the responsibilities inherent in veterinary medicine.</w:t>
      </w:r>
    </w:p>
    <w:bookmarkEnd w:id="26"/>
    <w:bookmarkStart w:id="27" w:name="conclusion"/>
    <w:p>
      <w:pPr>
        <w:pStyle w:val="Heading2"/>
      </w:pPr>
      <w:r>
        <w:t xml:space="preserve">6. Conclusion</w:t>
      </w:r>
    </w:p>
    <w:p>
      <w:pPr>
        <w:pStyle w:val="FirstParagraph"/>
      </w:pPr>
      <w:r>
        <w:t xml:space="preserve">In summary, this internship as a Veterinarian in Spain Barcelona has been an invaluable experience that significantly advanced my clinical competencies and professional outlook. The rigorous training provided by the host institution equipped me with the skills necessary to excel in veterinary practice. I am grateful for the opportunity to learn within such a dynamic and supportive environment, which has prepared me well for future challenges in the field.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Veterinarian in Spain Barcelona</dc:title>
  <dc:creator/>
  <dc:language>en</dc:language>
  <cp:keywords/>
  <dcterms:created xsi:type="dcterms:W3CDTF">2026-07-29T07:00:05Z</dcterms:created>
  <dcterms:modified xsi:type="dcterms:W3CDTF">2026-07-29T07:00:05Z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