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Internship</w:t>
      </w:r>
      <w:r>
        <w:t xml:space="preserve"> </w:t>
      </w:r>
      <w:r>
        <w:t xml:space="preserve">Report</w:t>
      </w:r>
      <w:r>
        <w:t xml:space="preserve"> </w:t>
      </w:r>
      <w:r>
        <w:t xml:space="preserve">-</w:t>
      </w:r>
      <w:r>
        <w:t xml:space="preserve"> </w:t>
      </w:r>
      <w:r>
        <w:t xml:space="preserve">Uganda</w:t>
      </w:r>
      <w:r>
        <w:t xml:space="preserve"> </w:t>
      </w:r>
      <w:r>
        <w:t xml:space="preserve">Kampala</w:t>
      </w:r>
    </w:p>
    <w:p>
      <w:pPr>
        <w:pStyle w:val="FirstParagraph"/>
      </w:pPr>
      <w:r>
        <w:rPr>
          <w:bCs/>
          <w:b/>
        </w:rPr>
        <w:t xml:space="preserve">Document Type:</w:t>
      </w:r>
      <w:r>
        <w:t xml:space="preserve"> </w:t>
      </w:r>
      <w:r>
        <w:t xml:space="preserve">Comprehensive Internship Report</w:t>
      </w:r>
      <w:r>
        <w:br/>
      </w:r>
      <w:r>
        <w:rPr>
          <w:bCs/>
          <w:b/>
        </w:rPr>
        <w:t xml:space="preserve">Clinical Focus:</w:t>
      </w:r>
      <w:r>
        <w:t xml:space="preserve"> </w:t>
      </w:r>
      <w:r>
        <w:t xml:space="preserve">Veterinary Medicine &amp; Public Health Integration</w:t>
      </w:r>
      <w:r>
        <w:br/>
      </w:r>
      <w:r>
        <w:rPr>
          <w:bCs/>
          <w:b/>
        </w:rPr>
        <w:t xml:space="preserve">Distribution Site:</w:t>
      </w:r>
      <w:r>
        <w:t xml:space="preserve"> </w:t>
      </w:r>
      <w:r>
        <w:t xml:space="preserve">Uganda Kampala</w:t>
      </w:r>
      <w:r>
        <w:br/>
      </w:r>
    </w:p>
    <w:p>
      <w:pPr>
        <w:pStyle w:val="BodyText"/>
      </w:pPr>
      <w:r>
        <w:t xml:space="preserve">Candidate Role:</w:t>
      </w:r>
    </w:p>
    <w:p>
      <w:pPr>
        <w:pStyle w:val="BodyText"/>
      </w:pPr>
      <w:r>
        <w:t xml:space="preserve">Veterinarian Trainee</w:t>
      </w:r>
    </w:p>
    <w:bookmarkStart w:id="25" w:name="X8138251a6802047553e19c4e1d466a2d5c8231a"/>
    <w:p>
      <w:pPr>
        <w:pStyle w:val="Heading1"/>
      </w:pPr>
      <w:r>
        <w:t xml:space="preserve">Veterinarian Internship Report: Clinical Training &amp; Community Impact in Uganda Kampala</w:t>
      </w:r>
    </w:p>
    <w:p>
      <w:pPr>
        <w:pStyle w:val="FirstParagraph"/>
      </w:pPr>
      <w:r>
        <w:t xml:space="preserve">This document constitutes the formal</w:t>
      </w:r>
      <w:r>
        <w:t xml:space="preserve"> </w:t>
      </w:r>
      <w:r>
        <w:t xml:space="preserve">Internship Report</w:t>
      </w:r>
      <w:r>
        <w:t xml:space="preserve"> </w:t>
      </w:r>
      <w:r>
        <w:t xml:space="preserve">detailing the practical training, clinical observations, diagnostic competencies, and professional development achieved during a structured veterinary placement situated in</w:t>
      </w:r>
      <w:r>
        <w:t xml:space="preserve"> </w:t>
      </w:r>
      <w:r>
        <w:t xml:space="preserve">Uganda Kampala</w:t>
      </w:r>
      <w:r>
        <w:t xml:space="preserve">. As an emerging Veterinarian engaging with the complex healthcare ecosystem of urban East Africa, this program provided indispensable exposure to animal medicine specifically adapted to regional epidemiological patterns, resource-aware clinical protocols, and community-driven One Health initiatives. This</w:t>
      </w:r>
      <w:r>
        <w:t xml:space="preserve"> </w:t>
      </w:r>
      <w:r>
        <w:t xml:space="preserve">Internship Report</w:t>
      </w:r>
      <w:r>
        <w:t xml:space="preserve"> </w:t>
      </w:r>
      <w:r>
        <w:t xml:space="preserve">systematically outlines the core objectives, daily operational responsibilities, technical skill acquisition encountered while practicing as a Veterinarian in</w:t>
      </w:r>
      <w:r>
        <w:t xml:space="preserve"> </w:t>
      </w:r>
      <w:r>
        <w:t xml:space="preserve">Uganda Kampala</w:t>
      </w:r>
      <w:r>
        <w:t xml:space="preserve">, challenges navigated within municipal veterinary frameworks, and actionable recommendations for future trainees undertaking similar placements across</w:t>
      </w:r>
      <w:r>
        <w:t xml:space="preserve"> </w:t>
      </w:r>
      <w:r>
        <w:t xml:space="preserve">Uganda Kampala</w:t>
      </w:r>
      <w:r>
        <w:t xml:space="preserve">.</w:t>
      </w:r>
    </w:p>
    <w:bookmarkStart w:id="20" w:name="X72530aa3e6533a2ca138063a8be461d98213434"/>
    <w:p>
      <w:pPr>
        <w:pStyle w:val="Heading2"/>
      </w:pPr>
      <w:r>
        <w:t xml:space="preserve">Organization Overview &amp; Clinical Environment</w:t>
      </w:r>
    </w:p>
    <w:p>
      <w:pPr>
        <w:pStyle w:val="FirstParagraph"/>
      </w:pPr>
      <w:r>
        <w:t xml:space="preserve">The clinical training was anchored at a multi-disciplinary veterinary hospital operating within the metropolitan boundaries of</w:t>
      </w:r>
      <w:r>
        <w:t xml:space="preserve"> </w:t>
      </w:r>
      <w:r>
        <w:t xml:space="preserve">Uganda Kampala</w:t>
      </w:r>
      <w:r>
        <w:t xml:space="preserve">, serving both companion animal populations and peri-urban livestock holdings. The facility functions as an accredited teaching clinic for veterinary students, emphasizing evidence-based diagnostics while addressing localized disease burdens such as canine parvovirus, feline leukemia, tick-borne rickettsial infections, and zoonotic reservoirs commonly identified in</w:t>
      </w:r>
      <w:r>
        <w:t xml:space="preserve"> </w:t>
      </w:r>
      <w:r>
        <w:t xml:space="preserve">Uganda Kampala</w:t>
      </w:r>
      <w:r>
        <w:t xml:space="preserve"> </w:t>
      </w:r>
      <w:r>
        <w:t xml:space="preserve">residential zones. Operating as a dedicated Veterinarian training ground within</w:t>
      </w:r>
      <w:r>
        <w:t xml:space="preserve"> </w:t>
      </w:r>
      <w:r>
        <w:t xml:space="preserve">Uganda Kampala</w:t>
      </w:r>
      <w:r>
        <w:t xml:space="preserve">, the hospital maintains close coordination with municipal animal control units, agricultural extension officers, and national public health authorities to ensure comprehensive disease surveillance and responsible pet ownership advocacy. This institutional framework directly shapes the objectives outlined in this Internship Report for any Veterinarian preparing to practice in densely populated African urban centers.</w:t>
      </w:r>
    </w:p>
    <w:bookmarkEnd w:id="20"/>
    <w:bookmarkStart w:id="21" w:name="Xeb54e9e19c45766adb2ec080acd726178b38f33"/>
    <w:p>
      <w:pPr>
        <w:pStyle w:val="Heading2"/>
      </w:pPr>
      <w:r>
        <w:t xml:space="preserve">Primary Objectives of the Internship Report</w:t>
      </w:r>
    </w:p>
    <w:p>
      <w:pPr>
        <w:pStyle w:val="FirstParagraph"/>
      </w:pPr>
      <w:r>
        <w:t xml:space="preserve">This Internship Report was explicitly structured to bridge academic veterinary theory with real-world clinical application across diverse species populations found throughout</w:t>
      </w:r>
      <w:r>
        <w:t xml:space="preserve"> </w:t>
      </w:r>
      <w:r>
        <w:t xml:space="preserve">Uganda Kampala</w:t>
      </w:r>
      <w:r>
        <w:t xml:space="preserve">. The foundational goals included mastering routine physical examinations, assisting licensed Veterinarian practitioners during surgical interventions, understanding livestock management strategies tailored to the climatic and infrastructural realities of</w:t>
      </w:r>
      <w:r>
        <w:t xml:space="preserve"> </w:t>
      </w:r>
      <w:r>
        <w:t xml:space="preserve">Uganda Kampala</w:t>
      </w:r>
      <w:r>
        <w:t xml:space="preserve">, and developing culturally responsive communication techniques when educating owners about preventive care. Furthermore, this Internship Report aimed to evaluate how modern veterinary diagnostic pathways can be sustainably adapted within resource-conscious environments typical of practicing as a Veterinarian in</w:t>
      </w:r>
      <w:r>
        <w:t xml:space="preserve"> </w:t>
      </w:r>
      <w:r>
        <w:t xml:space="preserve">Uganda Kampala</w:t>
      </w:r>
      <w:r>
        <w:t xml:space="preserve">. By documenting measurable clinical exposure, procedural competencies, and public health outreach metrics, this Internship Report ensures that future Veterinarian candidates receive transparent guidance on navigating the unique healthcare demands of urban animal medicine in</w:t>
      </w:r>
      <w:r>
        <w:t xml:space="preserve"> </w:t>
      </w:r>
      <w:r>
        <w:t xml:space="preserve">Uganda Kampala</w:t>
      </w:r>
      <w:r>
        <w:t xml:space="preserve">.</w:t>
      </w:r>
    </w:p>
    <w:bookmarkEnd w:id="21"/>
    <w:bookmarkStart w:id="22" w:name="Xe5c389611633eab3c1d7bf73fa9e96a7fe5c19b"/>
    <w:p>
      <w:pPr>
        <w:pStyle w:val="Heading2"/>
      </w:pPr>
      <w:r>
        <w:t xml:space="preserve">Daily Activities &amp; Clinical Responsibilities</w:t>
      </w:r>
    </w:p>
    <w:p>
      <w:pPr>
        <w:pStyle w:val="FirstParagraph"/>
      </w:pPr>
      <w:r>
        <w:t xml:space="preserve">During the placement in</w:t>
      </w:r>
      <w:r>
        <w:t xml:space="preserve"> </w:t>
      </w:r>
      <w:r>
        <w:t xml:space="preserve">Uganda Kampala</w:t>
      </w:r>
      <w:r>
        <w:t xml:space="preserve">, daily operations centered around patient triage, diagnostic sampling, vaccination campaigns, wound management protocols, and laboratory interpretation. As a trainee Veterinarian under direct mentorship, I actively participated in conducting comprehensive health assessments on dogs, cats, poultry cases sourced from local urban markets within</w:t>
      </w:r>
      <w:r>
        <w:t xml:space="preserve"> </w:t>
      </w:r>
      <w:r>
        <w:t xml:space="preserve">Uganda Kampala</w:t>
      </w:r>
      <w:r>
        <w:t xml:space="preserve">, and small ruminants transported from peri-urban districts. I assisted senior Veterinarians in administering core immunizations including rabies, distemper, and parvovirus vaccines following regional guidelines specifically updated for animals residing in</w:t>
      </w:r>
      <w:r>
        <w:t xml:space="preserve"> </w:t>
      </w:r>
      <w:r>
        <w:t xml:space="preserve">Uganda Kampala</w:t>
      </w:r>
      <w:r>
        <w:t xml:space="preserve"> </w:t>
      </w:r>
      <w:r>
        <w:t xml:space="preserve">municipalities. Surgical observations ranged from routine reproductive surgeries to emergency orthopedic repairs, all conducted under strict aseptic conditions monitored by experienced Veterinarian supervisors operating within the clinical standards of</w:t>
      </w:r>
      <w:r>
        <w:t xml:space="preserve"> </w:t>
      </w:r>
      <w:r>
        <w:t xml:space="preserve">Uganda Kampala</w:t>
      </w:r>
      <w:r>
        <w:t xml:space="preserve">. This hands-on engagement forms the core practical evidence compiled throughout this Internship Report regarding competency development for any aspiring Veterinarian preparing to serve communities in</w:t>
      </w:r>
      <w:r>
        <w:t xml:space="preserve"> </w:t>
      </w:r>
      <w:r>
        <w:t xml:space="preserve">Uganda Kampala</w:t>
      </w:r>
      <w:r>
        <w:t xml:space="preserve">.</w:t>
      </w:r>
    </w:p>
    <w:bookmarkEnd w:id="22"/>
    <w:bookmarkStart w:id="23" w:name="X1a5e899b4fe2d9224f350a1222330e9434a5a7d"/>
    <w:p>
      <w:pPr>
        <w:pStyle w:val="Heading2"/>
      </w:pPr>
      <w:r>
        <w:t xml:space="preserve">Skills Developed &amp; Practical Competency Advancement</w:t>
      </w:r>
    </w:p>
    <w:p>
      <w:pPr>
        <w:pStyle w:val="FirstParagraph"/>
      </w:pPr>
      <w:r>
        <w:t xml:space="preserve">The transition from classroom instruction to active clinical participation as a future Veterinarian was significantly accelerated through this program based in</w:t>
      </w:r>
      <w:r>
        <w:t xml:space="preserve"> </w:t>
      </w:r>
      <w:r>
        <w:t xml:space="preserve">Uganda Kampala</w:t>
      </w:r>
      <w:r>
        <w:t xml:space="preserve">. Technical competencies honed include proper handling and restraint techniques for both companion animals and medium-sized livestock, accurate venipuncture execution, intravenous catheterization, radiographic positioning interpretation, parasitological slide examination, and basic dental extractions. Equally vital were interpersonal skills cultivated while navigating the urban veterinary demands of</w:t>
      </w:r>
      <w:r>
        <w:t xml:space="preserve"> </w:t>
      </w:r>
      <w:r>
        <w:t xml:space="preserve">Uganda Kampala</w:t>
      </w:r>
      <w:r>
        <w:t xml:space="preserve">: client education regarding ectoparasite prevention in high-density residential neighborhoods of</w:t>
      </w:r>
      <w:r>
        <w:t xml:space="preserve"> </w:t>
      </w:r>
      <w:r>
        <w:t xml:space="preserve">Uganda Kampala</w:t>
      </w:r>
      <w:r>
        <w:t xml:space="preserve">, ethical decision-making during palliative care consultations for managed stray populations, and interdisciplinary collaboration with municipal health officers tracking zoonotic transmission cycles. Each clinical encounter reinforced why this Internship Report emphasizes continuous professional development pathways for any Veterinarian aiming to deliver sustainable animal healthcare services within the dynamic environment of</w:t>
      </w:r>
      <w:r>
        <w:t xml:space="preserve"> </w:t>
      </w:r>
      <w:r>
        <w:t xml:space="preserve">Uganda Kampala</w:t>
      </w:r>
      <w:r>
        <w:t xml:space="preserve">.</w:t>
      </w:r>
    </w:p>
    <w:bookmarkEnd w:id="23"/>
    <w:bookmarkStart w:id="24" w:name="Xc379f70db246142d5004372ef78092f7ac6d869"/>
    <w:p>
      <w:pPr>
        <w:pStyle w:val="Heading2"/>
      </w:pPr>
      <w:r>
        <w:t xml:space="preserve">Challenges Encountered &amp; Adaptive Strategies Implemented</w:t>
      </w:r>
    </w:p>
    <w:p>
      <w:pPr>
        <w:pStyle w:val="FirstParagraph"/>
      </w:pPr>
      <w:r>
        <w:t xml:space="preserve">Practicing veterinary medicine in</w:t>
      </w:r>
      <w:r>
        <w:t xml:space="preserve"> </w:t>
      </w:r>
      <w:r>
        <w:t xml:space="preserve">Uganda Kampala</w:t>
      </w:r>
      <w:r>
        <w:t xml:space="preserve"> </w:t>
      </w:r>
      <w:r>
        <w:t xml:space="preserve">presents distinct logistical, environmental, and socioeconomic hurdles that are comprehensively documented herein as part of this Internship Report. Supply chain fluctuations occasionally impacted vaccine availability and diagnostic reagent restocking schedules, necessitating temporary clinical protocol adjustments taught by seasoned Veterinarian staff who possess deep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Internship Report - Uganda Kampala</dc:title>
  <dc:creator/>
  <dc:language>en</dc:language>
  <cp:keywords/>
  <dcterms:created xsi:type="dcterms:W3CDTF">2026-07-29T08:56:44Z</dcterms:created>
  <dcterms:modified xsi:type="dcterms:W3CDTF">2026-07-29T08:56:44Z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