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New</w:t>
      </w:r>
      <w:r>
        <w:t xml:space="preserve"> </w:t>
      </w:r>
      <w:r>
        <w:t xml:space="preserve">York</w:t>
      </w:r>
      <w:r>
        <w:t xml:space="preserve"> </w:t>
      </w:r>
      <w:r>
        <w:t xml:space="preserve">City</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Jordan A. Peterson</w:t>
      </w:r>
      <w:r>
        <w:br/>
      </w:r>
    </w:p>
    <w:p>
      <w:pPr>
        <w:pStyle w:val="BodyText"/>
      </w:pPr>
      <w:r>
        <w:rPr>
          <w:bCs/>
          <w:b/>
        </w:rPr>
        <w:t xml:space="preserve">Date of Internship:</w:t>
      </w:r>
      <w:r>
        <w:t xml:space="preserve"> </w:t>
      </w:r>
      <w:r>
        <w:t xml:space="preserve">June 2023 – August 2023</w:t>
      </w:r>
      <w:r>
        <w:br/>
      </w:r>
    </w:p>
    <w:p>
      <w:pPr>
        <w:pStyle w:val="BodyText"/>
      </w:pPr>
      <w:r>
        <w:rPr>
          <w:bCs/>
          <w:b/>
        </w:rPr>
        <w:t xml:space="preserve">Institution:</w:t>
      </w:r>
      <w:r>
        <w:t xml:space="preserve"> </w:t>
      </w:r>
      <w:r>
        <w:t xml:space="preserve">Metropolitan Animal Care &amp; Veterinary Services (MACVS)</w:t>
      </w:r>
      <w:r>
        <w:br/>
      </w:r>
    </w:p>
    <w:p>
      <w:pPr>
        <w:pStyle w:val="BodyText"/>
      </w:pPr>
      <w:r>
        <w:rPr>
          <w:bCs/>
          <w:b/>
        </w:rPr>
        <w:t xml:space="preserve">Citizenship/Location:</w:t>
      </w:r>
      <w:r>
        <w:t xml:space="preserve"> </w:t>
      </w:r>
      <w:r>
        <w:t xml:space="preserve">United States, New York City</w:t>
      </w:r>
    </w:p>
    <w:bookmarkEnd w:id="20"/>
    <w:bookmarkStart w:id="21" w:name="i.-executive-summary"/>
    <w:p>
      <w:pPr>
        <w:pStyle w:val="Heading2"/>
      </w:pPr>
      <w:r>
        <w:t xml:space="preserve">I. Executive Summary</w:t>
      </w:r>
    </w:p>
    <w:p>
      <w:pPr>
        <w:pStyle w:val="FirstParagraph"/>
      </w:pPr>
      <w:r>
        <w:t xml:space="preserve">This document serves as a comprehensive report detailing my clinical and administrative internship experience at Metropolitan Animal Care &amp; Veterinary Services (MACVS) located in the heart of United States New York City. The primary objective of this internship was to bridge the gap between academic veterinary science theory and practical application within a high-volume, urban environment. Over the course of twelve weeks, I gained extensive exposure to diagnostic procedures, surgical assistance, client communication strategies specific to dense urban populations, and public health protocols relevant to large metropolitan areas.</w:t>
      </w:r>
    </w:p>
    <w:p>
      <w:pPr>
        <w:pStyle w:val="BodyText"/>
      </w:pPr>
      <w:r>
        <w:t xml:space="preserve">The unique setting of United States New York City provided an unparalleled learning environment. The diversity of animal cases ranged from typical companion animals in apartment dwellings to exotic pets commonly kept by residents in NYC, as well as emergency trauma cases resulting from the high-traffic nature of the city. This report outlines the skills acquired, challenges faced, and professional insights gained during my tenure as a Veterinary Intern.</w:t>
      </w:r>
    </w:p>
    <w:bookmarkEnd w:id="21"/>
    <w:bookmarkStart w:id="22" w:name="ii.-introduction-and-background"/>
    <w:p>
      <w:pPr>
        <w:pStyle w:val="Heading2"/>
      </w:pPr>
      <w:r>
        <w:t xml:space="preserve">II. Introduction and Background</w:t>
      </w:r>
    </w:p>
    <w:p>
      <w:pPr>
        <w:pStyle w:val="FirstParagraph"/>
      </w:pPr>
      <w:r>
        <w:t xml:space="preserve">Becoming a qualified Veterinarian requires not only rigorous academic study but also hands-on experience that fosters clinical judgment and empathy. The internship program at MACVS in United States New York City is designed to provide aspiring veterinary professionals with a holistic view of modern animal medicine. New York City presents distinct challenges for veterinary practices, including limited space, high stress levels among both animals and owners, and a diverse range of socio-economic backgrounds affecting pet care accessibility.</w:t>
      </w:r>
    </w:p>
    <w:p>
      <w:pPr>
        <w:pStyle w:val="BodyText"/>
      </w:pPr>
      <w:r>
        <w:t xml:space="preserve">The role of the Internship Report is to document these experiences systematically. It highlights the competencies developed in patient triage, diagnostic imaging interpretation (radiography and ultrasound), pharmacology administration, and sterile surgical techniques. Furthermore, it emphasizes the importance of cultural competence and effective communication when dealing with the varied demographic landscape of United States New York City.</w:t>
      </w:r>
    </w:p>
    <w:bookmarkEnd w:id="22"/>
    <w:bookmarkStart w:id="23" w:name="Xd6eb145adefaf3d950da10487978a61c38c63a2"/>
    <w:p>
      <w:pPr>
        <w:pStyle w:val="Heading2"/>
      </w:pPr>
      <w:r>
        <w:t xml:space="preserve">III. Clinical Experience and Responsibilities</w:t>
      </w:r>
    </w:p>
    <w:p>
      <w:pPr>
        <w:pStyle w:val="FirstParagraph"/>
      </w:pPr>
      <w:r>
        <w:rPr>
          <w:bCs/>
          <w:b/>
        </w:rPr>
        <w:t xml:space="preserve">A. Diagnostic Medicine:</w:t>
      </w:r>
      <w:r>
        <w:br/>
      </w:r>
    </w:p>
    <w:p>
      <w:pPr>
        <w:pStyle w:val="BodyText"/>
      </w:pPr>
      <w:r>
        <w:t xml:space="preserve">A significant portion of my internship involved assisting in diagnostic procedures. In a busy urban clinic like the one in United States New York City, speed and accuracy are paramount due to high patient volume. I was responsible for preparing patients for blood work, urinalysis, and cytology. I learned to interpret complete blood counts (CBCs) and serum chemistry panels under the supervision of licensed Veterinarians. One notable case involved a senior Pomeranian presenting with acute kidney injury; assisting in the fluid therapy protocol and monitoring electrolyte levels provided critical insight into renal pathophysiology.</w:t>
      </w:r>
    </w:p>
    <w:p>
      <w:pPr>
        <w:pStyle w:val="BodyText"/>
      </w:pPr>
      <w:r>
        <w:rPr>
          <w:bCs/>
          <w:b/>
        </w:rPr>
        <w:t xml:space="preserve">B. Surgical Assistance:</w:t>
      </w:r>
      <w:r>
        <w:br/>
      </w:r>
    </w:p>
    <w:p>
      <w:pPr>
        <w:pStyle w:val="BodyText"/>
      </w:pPr>
      <w:r>
        <w:t xml:space="preserve">I gained practical experience in surgical suites, maintaining sterile fields and monitoring anesthesia patients. Procedures ranged from routine spays and neuters to soft tissue surgeries for foreign body retrievals—a common occurrence in urban dogs that ingest toys or food wrappers due to easy access to trash. My role as a Veterinarian intern required me to anticipate the surgeon's needs, manage suction devices, and ensure patient stability during induction and recovery phases.</w:t>
      </w:r>
    </w:p>
    <w:p>
      <w:pPr>
        <w:pStyle w:val="BodyText"/>
      </w:pPr>
      <w:r>
        <w:rPr>
          <w:bCs/>
          <w:b/>
        </w:rPr>
        <w:t xml:space="preserve">C. Emergency Care:</w:t>
      </w:r>
      <w:r>
        <w:br/>
      </w:r>
    </w:p>
    <w:p>
      <w:pPr>
        <w:pStyle w:val="BodyText"/>
      </w:pPr>
      <w:r>
        <w:t xml:space="preserve">The urban environment of United States New York City often leads to unique emergency presentations. I assisted in treating animals involved in vehicle accidents on busy avenues such as Broadway or Fifth Avenue. These cases required rapid triage, stabilization, and effective communication with distressed owners who were often overwhelmed by the chaotic city surroundings.</w:t>
      </w:r>
    </w:p>
    <w:bookmarkEnd w:id="23"/>
    <w:bookmarkStart w:id="24" w:name="iv.-public-health-and-urban-challenges"/>
    <w:p>
      <w:pPr>
        <w:pStyle w:val="Heading2"/>
      </w:pPr>
      <w:r>
        <w:t xml:space="preserve">IV. Public Health and Urban Challenges</w:t>
      </w:r>
    </w:p>
    <w:p>
      <w:pPr>
        <w:pStyle w:val="FirstParagraph"/>
      </w:pPr>
      <w:r>
        <w:t xml:space="preserve">An integral aspect of being a Veterinarian in United States New York City is understanding public health implications. Zoonotic diseases, such as rabies and leptospirosis, require vigilant monitoring and reporting to local health departments. During my internship, I participated in community outreach programs aimed at educating residents of high-density housing about parasite prevention.</w:t>
      </w:r>
    </w:p>
    <w:p>
      <w:pPr>
        <w:pStyle w:val="BodyText"/>
      </w:pPr>
      <w:r>
        <w:t xml:space="preserve">Furthermore, the stress associated with city living often manifests in behavioral issues among pets. I learned techniques for managing anxiety in cats confined to small apartments and dogs subjected to constant noise pollution from subway trains and traffic. This experience highlighted that modern Veterinary medicine must address not just physical ailments but also the psychological well-being of animals within urban ecosystems.</w:t>
      </w:r>
    </w:p>
    <w:bookmarkEnd w:id="24"/>
    <w:bookmarkStart w:id="25" w:name="Xe8c2524378caf683a5558f1b3f8a367ddefd708"/>
    <w:p>
      <w:pPr>
        <w:pStyle w:val="Heading2"/>
      </w:pPr>
      <w:r>
        <w:t xml:space="preserve">V. Professional Development and Soft Skills</w:t>
      </w:r>
    </w:p>
    <w:p>
      <w:pPr>
        <w:pStyle w:val="FirstParagraph"/>
      </w:pPr>
      <w:r>
        <w:rPr>
          <w:bCs/>
          <w:b/>
        </w:rPr>
        <w:t xml:space="preserve">A. Communication:</w:t>
      </w:r>
      <w:r>
        <w:br/>
      </w:r>
    </w:p>
    <w:p>
      <w:pPr>
        <w:pStyle w:val="BodyText"/>
      </w:pPr>
      <w:r>
        <w:t xml:space="preserve">Counseling clients is a cornerstone of Veterinary practice. In United States New York City, owners come from diverse cultural and linguistic backgrounds. I developed skills in explaining complex medical conditions in layman’s terms, ensuring that pet owners understood treatment plans regardless of their background. This cultural sensitivity was crucial for building trust and ensuring compliance with medical advice.</w:t>
      </w:r>
    </w:p>
    <w:p>
      <w:pPr>
        <w:pStyle w:val="BodyText"/>
      </w:pPr>
      <w:r>
        <w:rPr>
          <w:bCs/>
          <w:b/>
        </w:rPr>
        <w:t xml:space="preserve">B. Time Management:</w:t>
      </w:r>
      <w:r>
        <w:br/>
      </w:r>
    </w:p>
    <w:p>
      <w:pPr>
        <w:pStyle w:val="BodyText"/>
      </w:pPr>
      <w:r>
        <w:t xml:space="preserve">The fast-paced nature of a NYC clinic demanded exceptional organizational skills. I learned to prioritize tasks efficiently, balancing administrative duties with clinical responsibilities without compromising patient care standards.</w:t>
      </w:r>
    </w:p>
    <w:bookmarkEnd w:id="25"/>
    <w:bookmarkStart w:id="26" w:name="vi.-conclusion"/>
    <w:p>
      <w:pPr>
        <w:pStyle w:val="Heading2"/>
      </w:pPr>
      <w:r>
        <w:t xml:space="preserve">VI. Conclusion</w:t>
      </w:r>
    </w:p>
    <w:p>
      <w:pPr>
        <w:pStyle w:val="FirstParagraph"/>
      </w:pPr>
      <w:r>
        <w:t xml:space="preserve">This internship at Metropolitan Animal Care &amp; Veterinary Services in United States New York City has been a transformative period in my professional journey toward becoming a licensed Veterinarian. The exposure to high-volume urban medicine, coupled with the diversity of cases encountered in one of the world’s most dynamic cities, has significantly enhanced my clinical acumen and emotional resilience.</w:t>
      </w:r>
    </w:p>
    <w:p>
      <w:pPr>
        <w:pStyle w:val="BodyText"/>
      </w:pPr>
      <w:r>
        <w:t xml:space="preserve">The experience reinforced my commitment to animal welfare and public health within an urban context. I am confident that the skills acquired during this internship—ranging from surgical assistance to client education—have prepared me for advanced responsibilities in the field. As I continue my career in Veterinary medicine, particularly within the United States and potentially expanding into New York City’s specialized markets, these foundational experiences will serve as a vital guide.</w:t>
      </w:r>
    </w:p>
    <w:p>
      <w:pPr>
        <w:pStyle w:val="BodyText"/>
      </w:pPr>
      <w:r>
        <w:t xml:space="preserve">I extend my deepest gratitude to the entire staff at MACVS for their mentorship, patience, and dedication to excellence in veterinary care. This Internship Report stands as a testament to the rigorous training received and the passion for animal health cultivated during this period.</w:t>
      </w:r>
    </w:p>
    <w:bookmarkEnd w:id="26"/>
    <w:bookmarkStart w:id="27" w:name="vii.-signatures"/>
    <w:p>
      <w:pPr>
        <w:pStyle w:val="Heading2"/>
      </w:pPr>
      <w:r>
        <w:t xml:space="preserve">VII. Signatures</w:t>
      </w:r>
    </w:p>
    <w:p>
      <w:pPr>
        <w:pStyle w:val="FirstParagraph"/>
      </w:pPr>
      <w:r>
        <w:rPr>
          <w:bCs/>
          <w:b/>
        </w:rPr>
        <w:t xml:space="preserve">Intern Name:</w:t>
      </w:r>
    </w:p>
    <w:p>
      <w:pPr>
        <w:pStyle w:val="BodyText"/>
      </w:pPr>
      <w:r>
        <w:br/>
      </w:r>
    </w:p>
    <w:p>
      <w:pPr>
        <w:pStyle w:val="BodyText"/>
      </w:pPr>
      <w:r>
        <w:t xml:space="preserve">Jordan A. Peterson, Intern</w:t>
      </w:r>
    </w:p>
    <w:p>
      <w:r>
        <w:pict>
          <v:rect style="width:0;height:1.5pt" o:hralign="center" o:hrstd="t" o:hr="t"/>
        </w:pict>
      </w:r>
    </w:p>
    <w:p>
      <w:pPr>
        <w:pStyle w:val="FirstParagraph"/>
      </w:pPr>
      <w:r>
        <w:rPr>
          <w:bCs/>
          <w:b/>
        </w:rPr>
        <w:t xml:space="preserve">Clinic Director/Mentor:</w:t>
      </w:r>
    </w:p>
    <w:p>
      <w:pPr>
        <w:pStyle w:val="BodyText"/>
      </w:pPr>
      <w:r>
        <w:br/>
      </w:r>
    </w:p>
    <w:p>
      <w:pPr>
        <w:pStyle w:val="BodyText"/>
      </w:pPr>
      <w:r>
        <w:t xml:space="preserve">Dr. Elena Rodriguez, DVM, DACVIM</w:t>
      </w:r>
    </w:p>
    <w:p>
      <w:r>
        <w:pict>
          <v:rect style="width:0;height:1.5pt" o:hralign="center" o:hrstd="t" o:hr="t"/>
        </w:pict>
      </w:r>
    </w:p>
    <w:p>
      <w:pPr>
        <w:pStyle w:val="FirstParagraph"/>
      </w:pPr>
      <w:r>
        <w:rPr>
          <w:bCs/>
          <w:b/>
        </w:rPr>
        <w:t xml:space="preserve">Date:</w:t>
      </w:r>
    </w:p>
    <w:p>
      <w:pPr>
        <w:pStyle w:val="BodyText"/>
      </w:pPr>
      <w:r>
        <w:br/>
      </w:r>
    </w:p>
    <w:p>
      <w:pPr>
        <w:pStyle w:val="BodyText"/>
      </w:pPr>
      <w:r>
        <w:t xml:space="preserve">September 15,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New York City</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