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Internship</w:t>
      </w:r>
      <w:r>
        <w:t xml:space="preserve"> </w:t>
      </w:r>
      <w:r>
        <w:t xml:space="preserve">Report</w:t>
      </w:r>
      <w:r>
        <w:t xml:space="preserve"> </w:t>
      </w:r>
      <w:r>
        <w:t xml:space="preserve">-</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Faculty of Veterinary Science Internship Coordinator</w:t>
      </w:r>
      <w:r>
        <w:br/>
      </w:r>
      <w:r>
        <w:t xml:space="preserve">: Final Report on Clinical and Community Service in Zimbabwe Harare</w:t>
      </w:r>
    </w:p>
    <w:bookmarkStart w:id="31" w:name="veterinarian-internship-report"/>
    <w:p>
      <w:pPr>
        <w:pStyle w:val="Heading1"/>
      </w:pPr>
      <w:r>
        <w:t xml:space="preserve">Veterinarian Internship Report</w:t>
      </w:r>
    </w:p>
    <w:p>
      <w:pPr>
        <w:pStyle w:val="FirstParagraph"/>
      </w:pPr>
      <w:r>
        <w:rPr>
          <w:iCs/>
          <w:i/>
        </w:rPr>
        <w:t xml:space="preserve">A Comprehensive Analysis of Clinical Practice and Public Health Engagement in Zimbabwe Harare</w:t>
      </w:r>
    </w:p>
    <w:bookmarkStart w:id="20" w:name="executive-summary"/>
    <w:p>
      <w:pPr>
        <w:pStyle w:val="Heading2"/>
      </w:pPr>
      <w:r>
        <w:t xml:space="preserve">1. Executive Summary</w:t>
      </w:r>
    </w:p>
    <w:p>
      <w:pPr>
        <w:pStyle w:val="FirstParagraph"/>
      </w:pPr>
      <w:r>
        <w:t xml:space="preserve">This document serves as the comprehensive final report for the twelve-week veterinary internship period conducted within</w:t>
      </w:r>
      <w:r>
        <w:t xml:space="preserve"> </w:t>
      </w:r>
      <w:r>
        <w:rPr>
          <w:bCs/>
          <w:b/>
        </w:rPr>
        <w:t xml:space="preserve">Zimbabwe Harare</w:t>
      </w:r>
      <w:r>
        <w:t xml:space="preserve">. The primary objective of this internship was to bridge theoretical academic knowledge with practical clinical application, focusing on species-specific pathologies prevalent in urban and peri-urban settings. Operating under the supervision of senior practitioners at a leading private practice in</w:t>
      </w:r>
      <w:r>
        <w:t xml:space="preserve"> </w:t>
      </w:r>
      <w:r>
        <w:rPr>
          <w:bCs/>
          <w:b/>
        </w:rPr>
        <w:t xml:space="preserve">Zimbabwe Harare</w:t>
      </w:r>
      <w:r>
        <w:t xml:space="preserve">, this report details the clinical cases managed, public health initiatives undertaken regarding zoonotic diseases, and the unique challenges faced by a</w:t>
      </w:r>
      <w:r>
        <w:t xml:space="preserve"> </w:t>
      </w:r>
      <w:r>
        <w:rPr>
          <w:bCs/>
          <w:b/>
        </w:rPr>
        <w:t xml:space="preserve">Veterinarian</w:t>
      </w:r>
      <w:r>
        <w:t xml:space="preserve"> </w:t>
      </w:r>
      <w:r>
        <w:t xml:space="preserve">working in a rapidly developing economic hub.</w:t>
      </w:r>
    </w:p>
    <w:bookmarkEnd w:id="20"/>
    <w:bookmarkStart w:id="21" w:name="introduction-and-contextual-background"/>
    <w:p>
      <w:pPr>
        <w:pStyle w:val="Heading2"/>
      </w:pPr>
      <w:r>
        <w:t xml:space="preserve">2. Introduction and Contextual Background</w:t>
      </w:r>
    </w:p>
    <w:p>
      <w:pPr>
        <w:pStyle w:val="FirstParagraph"/>
      </w:pPr>
      <w:r>
        <w:t xml:space="preserve">The city of</w:t>
      </w:r>
      <w:r>
        <w:t xml:space="preserve"> </w:t>
      </w:r>
      <w:r>
        <w:rPr>
          <w:bCs/>
          <w:b/>
        </w:rPr>
        <w:t xml:space="preserve">Zimbabwe Harare</w:t>
      </w:r>
      <w:r>
        <w:t xml:space="preserve">, known as the "Garden City of Africa," presents a unique epidemiological landscape for veterinary medicine. While maintaining significant green spaces, the city also faces dense population centers and a thriving informal livestock sector. For any aspiring</w:t>
      </w:r>
      <w:r>
        <w:t xml:space="preserve"> </w:t>
      </w:r>
      <w:r>
        <w:rPr>
          <w:bCs/>
          <w:b/>
        </w:rPr>
        <w:t xml:space="preserve">Veterinarian</w:t>
      </w:r>
      <w:r>
        <w:t xml:space="preserve">, practicing in this region requires a nuanced understanding of both companion animal medicine and small ruminant health, given the cultural significance of goat keeping in many households across Harare.</w:t>
      </w:r>
    </w:p>
    <w:p>
      <w:pPr>
        <w:pStyle w:val="BodyText"/>
      </w:pPr>
      <w:r>
        <w:t xml:space="preserve">The internship was structured to provide exposure to three core pillars: small animal internal medicine, surgical assistance, and community-based public health education. The setting was a busy multi-specialty clinic located in the suburb of Mount Pleasant, which served as an ideal hub for observing high-volume caseloads typical of</w:t>
      </w:r>
      <w:r>
        <w:t xml:space="preserve"> </w:t>
      </w:r>
      <w:r>
        <w:rPr>
          <w:bCs/>
          <w:b/>
        </w:rPr>
        <w:t xml:space="preserve">Zimbabwe Harare</w:t>
      </w:r>
      <w:r>
        <w:t xml:space="preserve">.</w:t>
      </w:r>
    </w:p>
    <w:bookmarkEnd w:id="21"/>
    <w:bookmarkStart w:id="24" w:name="clinical-experience-and-case-studies"/>
    <w:p>
      <w:pPr>
        <w:pStyle w:val="Heading2"/>
      </w:pPr>
      <w:r>
        <w:t xml:space="preserve">3. Clinical Experience and Case Studies</w:t>
      </w:r>
    </w:p>
    <w:p>
      <w:pPr>
        <w:pStyle w:val="FirstParagraph"/>
      </w:pPr>
      <w:r>
        <w:t xml:space="preserve">As a trainee</w:t>
      </w:r>
      <w:r>
        <w:t xml:space="preserve"> </w:t>
      </w:r>
      <w:r>
        <w:rPr>
          <w:bCs/>
          <w:b/>
        </w:rPr>
        <w:t xml:space="preserve">Veterinarian</w:t>
      </w:r>
      <w:r>
        <w:t xml:space="preserve">, the majority of time was spent in the outpatient department, assisting with diagnostics, triage, and treatment planning. The following sections highlight key clinical experiences.</w:t>
      </w:r>
    </w:p>
    <w:bookmarkStart w:id="22" w:name="small-animal-internal-medicine"/>
    <w:p>
      <w:pPr>
        <w:pStyle w:val="Heading3"/>
      </w:pPr>
      <w:r>
        <w:t xml:space="preserve">3.1 Small Animal Internal Medicine</w:t>
      </w:r>
    </w:p>
    <w:p>
      <w:pPr>
        <w:pStyle w:val="FirstParagraph"/>
      </w:pPr>
      <w:r>
        <w:t xml:space="preserve">The most common presentations involved dogs and cats suffering from parasitic infections. In</w:t>
      </w:r>
      <w:r>
        <w:t xml:space="preserve"> </w:t>
      </w:r>
      <w:r>
        <w:rPr>
          <w:bCs/>
          <w:b/>
        </w:rPr>
        <w:t xml:space="preserve">Zimbabwe Harare</w:t>
      </w:r>
      <w:r>
        <w:t xml:space="preserve">, the climate supports year-round activity of fleas, ticks, and mosquitoes. Consequently, cases of Lyme disease and heartworm were frequent during the warmer months. I assisted in interpreting PCR results for Ehrlichia canis, a tick-borne disease prevalent in the region.</w:t>
      </w:r>
    </w:p>
    <w:p>
      <w:pPr>
        <w:pStyle w:val="BodyText"/>
      </w:pPr>
      <w:r>
        <w:t xml:space="preserve">One notable case involved a four-year-old male mixed-breed dog presenting with chronic weight loss and polyuria/polydipsia. Through ultrasound examinations guided by my supervising</w:t>
      </w:r>
      <w:r>
        <w:t xml:space="preserve"> </w:t>
      </w:r>
      <w:r>
        <w:rPr>
          <w:bCs/>
          <w:b/>
        </w:rPr>
        <w:t xml:space="preserve">Veterinarian</w:t>
      </w:r>
      <w:r>
        <w:t xml:space="preserve">, we diagnosed renal amyloidosis, a condition requiring long-term management. This experience highlighted the importance of early diagnostic imaging in urban pet populations where life expectancies are increasing.</w:t>
      </w:r>
    </w:p>
    <w:bookmarkEnd w:id="22"/>
    <w:bookmarkStart w:id="23" w:name="surgical-interventions"/>
    <w:p>
      <w:pPr>
        <w:pStyle w:val="Heading3"/>
      </w:pPr>
      <w:r>
        <w:t xml:space="preserve">3.2 Surgical Interventions</w:t>
      </w:r>
    </w:p>
    <w:p>
      <w:pPr>
        <w:pStyle w:val="FirstParagraph"/>
      </w:pPr>
      <w:r>
        <w:t xml:space="preserve">Surgical exposure included routine sterilization procedures and soft tissue surgeries. In the context of</w:t>
      </w:r>
      <w:r>
        <w:t xml:space="preserve"> </w:t>
      </w:r>
      <w:r>
        <w:rPr>
          <w:bCs/>
          <w:b/>
        </w:rPr>
        <w:t xml:space="preserve">Zimbabwe Harare</w:t>
      </w:r>
      <w:r>
        <w:t xml:space="preserve">, there is a strong emphasis on population control to manage stray animal numbers. I assisted in over 50 spay and neuter surgeries, adhering strictly to aseptic techniques. One complex case involved the removal of a large osteosarcoma from the humerus of a Rhodesian Ridgeback. Observing the preoperative planning and postoperative pain management protocols provided invaluable insight into orthopedic veterinary care.</w:t>
      </w:r>
    </w:p>
    <w:bookmarkEnd w:id="23"/>
    <w:bookmarkEnd w:id="24"/>
    <w:bookmarkStart w:id="27" w:name="X9e5283faca3be83ffa4e017b88b00db33c7d348"/>
    <w:p>
      <w:pPr>
        <w:pStyle w:val="Heading2"/>
      </w:pPr>
      <w:r>
        <w:t xml:space="preserve">4. Public Health and Zoonotic Disease Management</w:t>
      </w:r>
    </w:p>
    <w:p>
      <w:pPr>
        <w:pStyle w:val="FirstParagraph"/>
      </w:pPr>
      <w:r>
        <w:t xml:space="preserve">A critical component of practicing as a</w:t>
      </w:r>
      <w:r>
        <w:t xml:space="preserve"> </w:t>
      </w:r>
      <w:r>
        <w:rPr>
          <w:bCs/>
          <w:b/>
        </w:rPr>
        <w:t xml:space="preserve">Veterinarian</w:t>
      </w:r>
      <w:r>
        <w:t xml:space="preserve">, particularly in</w:t>
      </w:r>
      <w:r>
        <w:t xml:space="preserve"> </w:t>
      </w:r>
      <w:r>
        <w:rPr>
          <w:bCs/>
          <w:b/>
        </w:rPr>
        <w:t xml:space="preserve">Zimbabwe Harare</w:t>
      </w:r>
      <w:r>
        <w:t xml:space="preserve">, is the management of zoonotic diseases. The intersection between human health, animal health, and environmental factors (One Health approach) was central to my daily routine.</w:t>
      </w:r>
    </w:p>
    <w:bookmarkStart w:id="25" w:name="rabies-prevention-and-control"/>
    <w:p>
      <w:pPr>
        <w:pStyle w:val="Heading3"/>
      </w:pPr>
      <w:r>
        <w:t xml:space="preserve">4.1 Rabies Prevention and Control</w:t>
      </w:r>
    </w:p>
    <w:p>
      <w:pPr>
        <w:pStyle w:val="FirstParagraph"/>
      </w:pPr>
      <w:r>
        <w:t xml:space="preserve">Rabies remains a public health concern in parts of</w:t>
      </w:r>
      <w:r>
        <w:t xml:space="preserve"> </w:t>
      </w:r>
      <w:r>
        <w:rPr>
          <w:bCs/>
          <w:b/>
        </w:rPr>
        <w:t xml:space="preserve">Zimbabwe Harare</w:t>
      </w:r>
      <w:r>
        <w:t xml:space="preserve">. A significant portion of my internship involved educating pet owners about the necessity of annual rabies vaccinations. I participated in a community outreach program in the Budiriro area, distributing educational materials and assisting local officials with mass dog vaccination campaigns. This experience underscored the role of the</w:t>
      </w:r>
      <w:r>
        <w:t xml:space="preserve"> </w:t>
      </w:r>
      <w:r>
        <w:rPr>
          <w:bCs/>
          <w:b/>
        </w:rPr>
        <w:t xml:space="preserve">Veterinarian</w:t>
      </w:r>
      <w:r>
        <w:t xml:space="preserve"> </w:t>
      </w:r>
      <w:r>
        <w:t xml:space="preserve">not just as a clinician, but as a public health educator.</w:t>
      </w:r>
    </w:p>
    <w:bookmarkEnd w:id="25"/>
    <w:bookmarkStart w:id="26" w:name="brucellosis-in-small-ruminants"/>
    <w:p>
      <w:pPr>
        <w:pStyle w:val="Heading3"/>
      </w:pPr>
      <w:r>
        <w:t xml:space="preserve">4.2 Brucellosis in Small Ruminants</w:t>
      </w:r>
    </w:p>
    <w:p>
      <w:pPr>
        <w:pStyle w:val="FirstParagraph"/>
      </w:pPr>
      <w:r>
        <w:t xml:space="preserve">In peri-urban farms on the outskirts of Harare, brucellosis poses a risk to both livestock and farmers. I assisted in blood sampling for serological testing. The data collected helps local authorities track herd immunity levels. This exposure was crucial for understanding the economic impact of zoonotic diseases on smallholder farmers in</w:t>
      </w:r>
      <w:r>
        <w:t xml:space="preserve"> </w:t>
      </w:r>
      <w:r>
        <w:rPr>
          <w:bCs/>
          <w:b/>
        </w:rPr>
        <w:t xml:space="preserve">Zimbabwe Harare</w:t>
      </w:r>
      <w:r>
        <w:t xml:space="preserve">.</w:t>
      </w:r>
    </w:p>
    <w:bookmarkEnd w:id="26"/>
    <w:bookmarkEnd w:id="27"/>
    <w:bookmarkStart w:id="28" w:name="challenges-and-ethical-considerations"/>
    <w:p>
      <w:pPr>
        <w:pStyle w:val="Heading2"/>
      </w:pPr>
      <w:r>
        <w:t xml:space="preserve">5. Challenges and Ethical Considerations</w:t>
      </w:r>
    </w:p>
    <w:p>
      <w:pPr>
        <w:pStyle w:val="FirstParagraph"/>
      </w:pPr>
      <w:r>
        <w:t xml:space="preserve">The internship presented several challenges typical of the veterinary landscape in</w:t>
      </w:r>
      <w:r>
        <w:t xml:space="preserve"> </w:t>
      </w:r>
      <w:r>
        <w:rPr>
          <w:bCs/>
          <w:b/>
        </w:rPr>
        <w:t xml:space="preserve">Zimbabwe Harare</w:t>
      </w:r>
      <w:r>
        <w:t xml:space="preserve">. Economic fluctuations often impact pet owners' ability to afford advanced diagnostic tests or expensive pharmaceuticals. As a</w:t>
      </w:r>
      <w:r>
        <w:t xml:space="preserve"> </w:t>
      </w:r>
      <w:r>
        <w:rPr>
          <w:bCs/>
          <w:b/>
        </w:rPr>
        <w:t xml:space="preserve">Veterinarian</w:t>
      </w:r>
      <w:r>
        <w:t xml:space="preserve">, learning to provide compassionate care within financial constraints was a vital lesson.</w:t>
      </w:r>
    </w:p>
    <w:p>
      <w:pPr>
        <w:pStyle w:val="BodyText"/>
      </w:pPr>
      <w:r>
        <w:t xml:space="preserve">Furthermore, access to certain specialized medications can be sporadic due to import dependencies. This required creativity in treatment plans and close collaboration with local suppliers. Ethical considerations regarding end-of-life care were also prominent, particularly when discussing euthanasia with emotionally attached pet owners in the urban centers of Harare.</w:t>
      </w:r>
    </w:p>
    <w:bookmarkEnd w:id="28"/>
    <w:bookmarkStart w:id="29" w:name="X5e6e7c455d2c4db4522ea4836c02b3fd843871f"/>
    <w:p>
      <w:pPr>
        <w:pStyle w:val="Heading2"/>
      </w:pPr>
      <w:r>
        <w:t xml:space="preserve">6. Skills Development and Professional Growth</w:t>
      </w:r>
    </w:p>
    <w:p>
      <w:pPr>
        <w:pStyle w:val="FirstParagraph"/>
      </w:pPr>
      <w:r>
        <w:t xml:space="preserve">This internship significantly enhanced my technical skills, including phlebotomy, catheterization, radiography interpretation, and suturing techniques. Beyond clinical skills, I developed strong communication abilities necessary for client education in the diverse cultural setting of</w:t>
      </w:r>
      <w:r>
        <w:t xml:space="preserve"> </w:t>
      </w:r>
      <w:r>
        <w:rPr>
          <w:bCs/>
          <w:b/>
        </w:rPr>
        <w:t xml:space="preserve">Zimbabwe Harare</w:t>
      </w:r>
      <w:r>
        <w:t xml:space="preserve">. Learning to explain complex medical conditions to clients from varied educational backgrounds is a skill that defines an effective</w:t>
      </w:r>
      <w:r>
        <w:t xml:space="preserve"> </w:t>
      </w:r>
      <w:r>
        <w:rPr>
          <w:bCs/>
          <w:b/>
        </w:rPr>
        <w:t xml:space="preserve">Veterinarian</w:t>
      </w:r>
      <w:r>
        <w:t xml:space="preserve">.</w:t>
      </w:r>
    </w:p>
    <w:bookmarkEnd w:id="29"/>
    <w:bookmarkStart w:id="30" w:name="conclusion-and-recommendations"/>
    <w:p>
      <w:pPr>
        <w:pStyle w:val="Heading2"/>
      </w:pPr>
      <w:r>
        <w:t xml:space="preserve">7. Conclusion and Recommendations</w:t>
      </w:r>
    </w:p>
    <w:p>
      <w:pPr>
        <w:pStyle w:val="FirstParagraph"/>
      </w:pPr>
      <w:r>
        <w:t xml:space="preserve">In conclusion, the internship conducted in</w:t>
      </w:r>
      <w:r>
        <w:t xml:space="preserve"> </w:t>
      </w:r>
      <w:r>
        <w:rPr>
          <w:bCs/>
          <w:b/>
        </w:rPr>
        <w:t xml:space="preserve">Zimbabwe Harare</w:t>
      </w:r>
      <w:r>
        <w:t xml:space="preserve"> </w:t>
      </w:r>
      <w:r>
        <w:t xml:space="preserve">has been instrumental in shaping my professional identity as a future</w:t>
      </w:r>
      <w:r>
        <w:t xml:space="preserve"> </w:t>
      </w:r>
      <w:r>
        <w:rPr>
          <w:bCs/>
          <w:b/>
        </w:rPr>
        <w:t xml:space="preserve">Veterinarian</w:t>
      </w:r>
      <w:r>
        <w:t xml:space="preserve">. The exposure to diverse case loads, the emphasis on public health, and the challenges of operating in a developing urban economy have provided a well-rounded practical education.</w:t>
      </w:r>
    </w:p>
    <w:p>
      <w:pPr>
        <w:pStyle w:val="BodyText"/>
      </w:pPr>
      <w:r>
        <w:t xml:space="preserve">I recommend that future interns dedicate additional time to community outreach programs, as these provide deeper insights into the socio-economic factors affecting animal health in</w:t>
      </w:r>
      <w:r>
        <w:t xml:space="preserve"> </w:t>
      </w:r>
      <w:r>
        <w:rPr>
          <w:bCs/>
          <w:b/>
        </w:rPr>
        <w:t xml:space="preserve">Zimbabwe Harare</w:t>
      </w:r>
      <w:r>
        <w:t xml:space="preserve">. Furthermore, establishing stronger links with agricultural extension officers could enhance the management of zoonotic diseases in peri-urban zones.</w:t>
      </w:r>
    </w:p>
    <w:p>
      <w:pPr>
        <w:pStyle w:val="BodyText"/>
      </w:pPr>
      <w:r>
        <w:t xml:space="preserve">This report affirms that practicing veterinary medicine in</w:t>
      </w:r>
      <w:r>
        <w:t xml:space="preserve"> </w:t>
      </w:r>
      <w:r>
        <w:rPr>
          <w:bCs/>
          <w:b/>
        </w:rPr>
        <w:t xml:space="preserve">Zimbabwe Harare</w:t>
      </w:r>
      <w:r>
        <w:t xml:space="preserve"> </w:t>
      </w:r>
      <w:r>
        <w:t xml:space="preserve">requires resilience, adaptability, and a deep commitment to animal welfare. I am confident that the experiences gained here have prepared me to contribute effectively to the veterinary profession locally and globally.</w:t>
      </w:r>
    </w:p>
    <w:p>
      <w:pPr>
        <w:pStyle w:val="BodyText"/>
      </w:pPr>
      <w:r>
        <w:rPr>
          <w:iCs/>
          <w:i/>
        </w:rPr>
        <w:t xml:space="preserve">End of Report - Submitted for Academic Review</w:t>
      </w:r>
    </w:p>
    <w:p>
      <w:pPr>
        <w:pStyle w:val="BodyText"/>
      </w:pPr>
      <w:r>
        <w:rPr>
          <w:bCs/>
          <w:b/>
        </w:rPr>
        <w:t xml:space="preserve">Signed:</w:t>
      </w:r>
      <w:r>
        <w:t xml:space="preserve"> </w:t>
      </w:r>
      <w:r>
        <w:t xml:space="preserve">__________________________</w:t>
      </w:r>
      <w:r>
        <w:br/>
      </w:r>
      <w:r>
        <w:t xml:space="preserve">Intern Name</w:t>
      </w:r>
      <w:r>
        <w:br/>
      </w:r>
      <w:r>
        <w:t xml:space="preserve">Veterinary Science Student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Internship Report - Zimbabwe Harare</dc:title>
  <dc:creator/>
  <dc:language>en</dc:language>
  <cp:keywords/>
  <dcterms:created xsi:type="dcterms:W3CDTF">2026-07-29T08:01:01Z</dcterms:created>
  <dcterms:modified xsi:type="dcterms:W3CDTF">2026-07-29T08:01:01Z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