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9" w:name="X7efad2744785ed89899e13408ff01d3447c4724"/>
    <w:p>
      <w:pPr>
        <w:pStyle w:val="Heading1"/>
      </w:pPr>
      <w:r>
        <w:t xml:space="preserve">Internship Report: Videographer in Belgium Brussels</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Vandermeersch</w:t>
      </w:r>
      <w:r>
        <w:br/>
      </w:r>
      <w:r>
        <w:rPr>
          <w:bCs/>
          <w:b/>
        </w:rPr>
        <w:t xml:space="preserve">Institution/Company:</w:t>
      </w:r>
      <w:r>
        <w:t xml:space="preserve"> </w:t>
      </w:r>
      <w:r>
        <w:t xml:space="preserve">Visual Dynamics EU Agency</w:t>
      </w:r>
      <w:r>
        <w:br/>
      </w:r>
    </w:p>
    <w:p>
      <w:pPr>
        <w:pStyle w:val="BodyText"/>
      </w:pPr>
      <w:r>
        <w:t xml:space="preserve">Duty Station: Belgium Brussels</w:t>
      </w:r>
    </w:p>
    <w:bookmarkStart w:id="20" w:name="executive-summary"/>
    <w:p>
      <w:pPr>
        <w:pStyle w:val="Heading2"/>
      </w:pPr>
      <w:r>
        <w:t xml:space="preserve">1. Executive Summary</w:t>
      </w:r>
    </w:p>
    <w:p>
      <w:pPr>
        <w:pStyle w:val="FirstParagraph"/>
      </w:pPr>
      <w:r>
        <w:t xml:space="preserve">This report outlines the professional journey and academic objectives achieved during a comprehensive internship as a Videographer in Belgium Brussels. The primary goal of this internship was to bridge the gap between theoretical film production knowledge and practical, high-stakes media production within one of Europe’s most dynamic cultural and political hubs. Operating from Belgium Brussels provided a unique backdrop, allowing for exposure to international corporate communication, EU institutional storytelling, and local Belgian artistic movements.</w:t>
      </w:r>
    </w:p>
    <w:p>
      <w:pPr>
        <w:pStyle w:val="BodyText"/>
      </w:pPr>
      <w:r>
        <w:t xml:space="preserve">The internship period spanned six months, during which I was entrusted with significant responsibilities ranging from pre-production planning in multilingual environments to advanced post-production workflows. This document details the tasks performed, skills acquired challenges encountered specifically related to the</w:t>
      </w:r>
      <w:r>
        <w:t xml:space="preserve"> </w:t>
      </w:r>
      <w:r>
        <w:rPr>
          <w:bCs/>
          <w:b/>
        </w:rPr>
        <w:t xml:space="preserve">Belgium Brussels</w:t>
      </w:r>
      <w:r>
        <w:t xml:space="preserve"> </w:t>
      </w:r>
      <w:r>
        <w:t xml:space="preserve">market context, and the overall impact on my professional development as a future</w:t>
      </w:r>
    </w:p>
    <w:p>
      <w:pPr>
        <w:pStyle w:val="BodyText"/>
      </w:pPr>
      <w:r>
        <w:t xml:space="preserve">Videographer.</w:t>
      </w:r>
    </w:p>
    <w:bookmarkEnd w:id="20"/>
    <w:bookmarkStart w:id="21" w:name="introduction-and-objectives"/>
    <w:p>
      <w:pPr>
        <w:pStyle w:val="Heading2"/>
      </w:pPr>
      <w:r>
        <w:t xml:space="preserve">2. Introduction and Objectives</w:t>
      </w:r>
    </w:p>
    <w:p>
      <w:pPr>
        <w:pStyle w:val="FirstParagraph"/>
      </w:pPr>
      <w:r>
        <w:t xml:space="preserve">The media landscape in modern Europe is heavily influenced by visual storytelling. As a student aiming to specialize in</w:t>
      </w:r>
      <w:r>
        <w:t xml:space="preserve"> </w:t>
      </w:r>
      <w:r>
        <w:rPr>
          <w:bCs/>
          <w:b/>
        </w:rPr>
        <w:t xml:space="preserve">Videographer</w:t>
      </w:r>
      <w:r>
        <w:t xml:space="preserve"> </w:t>
      </w:r>
      <w:r>
        <w:t xml:space="preserve">techniques, selecting an internship location that offers diversity was crucial. Belgium Brussels, often referred to as the capital of Europe, presents a unique ecosystem where diplomatic protocols meet vibrant street culture. This dichotomy offered the perfect training ground for developing versatility.</w:t>
      </w:r>
    </w:p>
    <w:p>
      <w:pPr>
        <w:pStyle w:val="BodyText"/>
      </w:pPr>
      <w:r>
        <w:t xml:space="preserve">The primary objectives of this internship were:</w:t>
      </w:r>
    </w:p>
    <w:p>
      <w:pPr>
        <w:numPr>
          <w:ilvl w:val="0"/>
          <w:numId w:val="1001"/>
        </w:numPr>
        <w:pStyle w:val="Compact"/>
      </w:pPr>
      <w:r>
        <w:t xml:space="preserve">To master professional camera operation, lighting setups, and audio recording in varied indoor and outdoor settings typical of</w:t>
      </w:r>
      <w:r>
        <w:t xml:space="preserve"> </w:t>
      </w:r>
      <w:r>
        <w:rPr>
          <w:bCs/>
          <w:b/>
        </w:rPr>
        <w:t xml:space="preserve">Belgium Brussels</w:t>
      </w:r>
      <w:r>
        <w:t xml:space="preserve">.</w:t>
      </w:r>
    </w:p>
    <w:p>
      <w:pPr>
        <w:numPr>
          <w:ilvl w:val="0"/>
          <w:numId w:val="1001"/>
        </w:numPr>
        <w:pStyle w:val="Compact"/>
      </w:pPr>
      <w:r>
        <w:t xml:space="preserve">To develop proficiency in post-production software (Adobe Premiere Pro, DaVinci Resolve) for fast-turnaround content.</w:t>
      </w:r>
    </w:p>
    <w:p>
      <w:pPr>
        <w:numPr>
          <w:ilvl w:val="0"/>
          <w:numId w:val="1001"/>
        </w:numPr>
        <w:pStyle w:val="Compact"/>
      </w:pPr>
      <w:r>
        <w:t xml:space="preserve">To understand the ethical and legal implications of filming in a public international zone.</w:t>
      </w:r>
    </w:p>
    <w:p>
      <w:pPr>
        <w:numPr>
          <w:ilvl w:val="0"/>
          <w:numId w:val="1001"/>
        </w:numPr>
        <w:pStyle w:val="Compact"/>
      </w:pPr>
      <w:r>
        <w:t xml:space="preserve">To collaborate within multicultural teams, enhancing communication skills essential for working with diverse stakeholders.</w:t>
      </w:r>
    </w:p>
    <w:bookmarkEnd w:id="21"/>
    <w:bookmarkStart w:id="24" w:name="Xb02e7fce4e3e923828619776404904364125f14"/>
    <w:p>
      <w:pPr>
        <w:pStyle w:val="Heading2"/>
      </w:pPr>
      <w:r>
        <w:t xml:space="preserve">3. Role and Responsibilities as a Videographer</w:t>
      </w:r>
    </w:p>
    <w:p>
      <w:pPr>
        <w:pStyle w:val="FirstParagraph"/>
      </w:pPr>
      <w:r>
        <w:t xml:space="preserve">In my capacity as an intern</w:t>
      </w:r>
    </w:p>
    <w:p>
      <w:pPr>
        <w:pStyle w:val="BodyText"/>
      </w:pPr>
      <w:r>
        <w:t xml:space="preserve">Videographer, I served under the Creative Director of Visual Dynamics EU Agency. My role was hybrid, requiring me to be both a technical operator and a creative contributor. The core responsibilities included:</w:t>
      </w:r>
    </w:p>
    <w:bookmarkStart w:id="22" w:name="pre-production-planning"/>
    <w:p>
      <w:pPr>
        <w:pStyle w:val="Heading3"/>
      </w:pPr>
      <w:r>
        <w:t xml:space="preserve">3.1 Pre-Production Planning</w:t>
      </w:r>
    </w:p>
    <w:p>
      <w:pPr>
        <w:pStyle w:val="FirstParagraph"/>
      </w:pPr>
      <w:r>
        <w:t xml:space="preserve">Before any footage was captured, extensive planning occurred. In</w:t>
      </w:r>
      <w:r>
        <w:t xml:space="preserve"> </w:t>
      </w:r>
      <w:r>
        <w:rPr>
          <w:bCs/>
          <w:b/>
        </w:rPr>
        <w:t xml:space="preserve">Belgium Brussels</w:t>
      </w:r>
      <w:r>
        <w:t xml:space="preserve">, this involved securing permits for filming in public squares like the Grand Place or within institutional buildings near the EU quarter. I learned to draft shot lists and storyboards that aligned with client briefs, which often required a tone of neutrality and professionalism due to the sensitive nature of some projects.</w:t>
      </w:r>
    </w:p>
    <w:bookmarkEnd w:id="22"/>
    <w:bookmarkStart w:id="23" w:name="on-site-production"/>
    <w:p>
      <w:pPr>
        <w:pStyle w:val="Heading3"/>
      </w:pPr>
      <w:r>
        <w:t xml:space="preserve">3.2 On-Site Production</w:t>
      </w:r>
    </w:p>
    <w:p>
      <w:pPr>
        <w:pStyle w:val="FirstParagraph"/>
      </w:pPr>
      <w:r>
        <w:t xml:space="preserve">The majority of my time as a</w:t>
      </w:r>
      <w:r>
        <w:t xml:space="preserve"> </w:t>
      </w:r>
      <w:r>
        <w:rPr>
          <w:bCs/>
          <w:b/>
        </w:rPr>
        <w:t xml:space="preserve">Videographer</w:t>
      </w:r>
      <w:r>
        <w:t xml:space="preserve"> </w:t>
      </w:r>
      <w:r>
        <w:t xml:space="preserve">was spent on location. This ranged from corporate interviews in glass-walled offices in the European Quarter to documentary-style filming in the historic, cobblestone streets of Saint-Géry. I operated Sony Alpha series cameras, managed drone footage (under strict Belgian aviation regulations), and handled wireless audio systems. One specific challenge was dealing with the variable weather conditions common in</w:t>
      </w:r>
      <w:r>
        <w:t xml:space="preserve"> </w:t>
      </w:r>
      <w:r>
        <w:rPr>
          <w:bCs/>
          <w:b/>
        </w:rPr>
        <w:t xml:space="preserve">Belgium Brussels</w:t>
      </w:r>
      <w:r>
        <w:t xml:space="preserve">, which required quick adaptation of lighting setups to maintain consistent visual quality.</w:t>
      </w:r>
    </w:p>
    <w:p>
      <w:pPr>
        <w:pStyle w:val="BodyText"/>
      </w:pPr>
      <w:r>
        <w:t xml:space="preserve">3.3 Post-Production and Editing</w:t>
      </w:r>
    </w:p>
    <w:p>
      <w:pPr>
        <w:pStyle w:val="BodyText"/>
      </w:pPr>
      <w:r>
        <w:t xml:space="preserve">After shooting, I transitioned into the editing phase. This involved color grading to match the aesthetic of corporate branding and sound design to ensure clarity amidst potential background noise from city traffic or public events. I produced short-form content for social media platforms as well as long-form documentary clips for internal company archives.</w:t>
      </w:r>
    </w:p>
    <w:bookmarkEnd w:id="23"/>
    <w:bookmarkEnd w:id="24"/>
    <w:bookmarkStart w:id="25" w:name="specific-challenges-in-belgium-brussels"/>
    <w:p>
      <w:pPr>
        <w:pStyle w:val="Heading2"/>
      </w:pPr>
      <w:r>
        <w:t xml:space="preserve">4. Specific Challenges in Belgium Brussels</w:t>
      </w:r>
    </w:p>
    <w:p>
      <w:pPr>
        <w:pStyle w:val="FirstParagraph"/>
      </w:pPr>
      <w:r>
        <w:t xml:space="preserve">Working as a</w:t>
      </w:r>
      <w:r>
        <w:t xml:space="preserve"> </w:t>
      </w:r>
      <w:r>
        <w:rPr>
          <w:bCs/>
          <w:b/>
        </w:rPr>
        <w:t xml:space="preserve">Videographer</w:t>
      </w:r>
      <w:r>
        <w:t xml:space="preserve"> </w:t>
      </w:r>
      <w:r>
        <w:t xml:space="preserve">in</w:t>
      </w:r>
    </w:p>
    <w:p>
      <w:pPr>
        <w:pStyle w:val="BodyText"/>
      </w:pPr>
      <w:r>
        <w:t xml:space="preserve">Belgium Brussels presented distinct challenges that are rarely found elsewhere.</w:t>
      </w:r>
    </w:p>
    <w:p>
      <w:pPr>
        <w:numPr>
          <w:ilvl w:val="0"/>
          <w:numId w:val="1002"/>
        </w:numPr>
        <w:pStyle w:val="Compact"/>
      </w:pPr>
      <w:r>
        <w:t xml:space="preserve">Multilingual Environment:The region is bilingual (French and Dutch). Communication with local talent, location managers, and subjects often required switching between languages. This improved my interpersonal adaptability significantly.</w:t>
      </w:r>
    </w:p>
    <w:p>
      <w:pPr>
        <w:numPr>
          <w:ilvl w:val="0"/>
          <w:numId w:val="1002"/>
        </w:numPr>
        <w:pStyle w:val="Compact"/>
      </w:pPr>
      <w:r>
        <w:t xml:space="preserve">Bureaucracy:Obtaining filming permits in</w:t>
      </w:r>
    </w:p>
    <w:p>
      <w:pPr>
        <w:numPr>
          <w:ilvl w:val="0"/>
          <w:numId w:val="1000"/>
        </w:numPr>
        <w:pStyle w:val="Compact"/>
      </w:pPr>
      <w:r>
        <w:t xml:space="preserve">Belgium Brussels can be a lengthy process due to the density of government buildings and EU institutions. I learned the importance of submitting requests weeks in advance.</w:t>
      </w:r>
    </w:p>
    <w:p>
      <w:pPr>
        <w:numPr>
          <w:ilvl w:val="0"/>
          <w:numId w:val="1002"/>
        </w:numPr>
        <w:pStyle w:val="Compact"/>
      </w:pPr>
      <w:r>
        <w:t xml:space="preserve">Aesthetic Diversity:The visual contrast between modern EU architecture and medieval Belgian history required me to adapt my framing and lens choices frequently. This taught me how to tell a cohesive story regardless of the visual backdrop.</w:t>
      </w:r>
    </w:p>
    <w:bookmarkEnd w:id="25"/>
    <w:bookmarkStart w:id="26" w:name="skills-acquired"/>
    <w:p>
      <w:pPr>
        <w:pStyle w:val="Heading2"/>
      </w:pPr>
      <w:r>
        <w:t xml:space="preserve">5. Skills Acquired</w:t>
      </w:r>
    </w:p>
    <w:p>
      <w:pPr>
        <w:pStyle w:val="FirstParagraph"/>
      </w:pPr>
      <w:r>
        <w:t xml:space="preserve">This internship has significantly enhanced my technical and soft skills:</w:t>
      </w:r>
    </w:p>
    <w:p>
      <w:pPr>
        <w:numPr>
          <w:ilvl w:val="0"/>
          <w:numId w:val="1003"/>
        </w:numPr>
      </w:pPr>
      <w:r>
        <w:rPr>
          <w:bCs/>
          <w:b/>
        </w:rPr>
        <w:t xml:space="preserve">Technical Proficiency:</w:t>
      </w:r>
      <w:r>
        <w:t xml:space="preserve">I achieved advanced competence in operating mirrorless cinema cameras, using gimbals for smooth motion shots, and conducting aerial cinematography.</w:t>
      </w:r>
    </w:p>
    <w:p>
      <w:pPr>
        <w:numPr>
          <w:ilvl w:val="0"/>
          <w:numId w:val="1003"/>
        </w:numPr>
        <w:pStyle w:val="Compact"/>
      </w:pPr>
      <w:r>
        <w:rPr>
          <w:bCs/>
          <w:b/>
        </w:rPr>
        <w:t xml:space="preserve">Creative Direction:</w:t>
      </w:r>
      <w:r>
        <w:t xml:space="preserve">I learned to think visually before the camera rolls, understanding how composition influences narrative.</w:t>
      </w:r>
    </w:p>
    <w:p>
      <w:pPr>
        <w:numPr>
          <w:ilvl w:val="0"/>
          <w:numId w:val="1003"/>
        </w:numPr>
        <w:pStyle w:val="Compact"/>
      </w:pPr>
      <w:r>
        <w:t xml:space="preserve">Project Management:Managing tight deadlines in a fast-paced agency environment taught me time management and prioritization.</w:t>
      </w:r>
    </w:p>
    <w:p>
      <w:pPr>
        <w:numPr>
          <w:ilvl w:val="0"/>
          <w:numId w:val="1003"/>
        </w:numPr>
        <w:pStyle w:val="Compact"/>
      </w:pPr>
      <w:r>
        <w:t xml:space="preserve">Cultural Intelligence:Navigating the professional culture of</w:t>
      </w:r>
    </w:p>
    <w:p>
      <w:pPr>
        <w:numPr>
          <w:ilvl w:val="0"/>
          <w:numId w:val="1000"/>
        </w:numPr>
        <w:pStyle w:val="Compact"/>
      </w:pPr>
      <w:r>
        <w:t xml:space="preserve">Belgium Brussels, which values precision, consensus, and multilingualism, has been invaluable for my career growth.</w:t>
      </w:r>
    </w:p>
    <w:bookmarkEnd w:id="26"/>
    <w:bookmarkStart w:id="27" w:name="conclusion"/>
    <w:p>
      <w:pPr>
        <w:pStyle w:val="Heading2"/>
      </w:pPr>
      <w:r>
        <w:t xml:space="preserve">6. Conclusion</w:t>
      </w:r>
    </w:p>
    <w:p>
      <w:pPr>
        <w:pStyle w:val="FirstParagraph"/>
      </w:pPr>
      <w:r>
        <w:t xml:space="preserve">The internship as a</w:t>
      </w:r>
      <w:r>
        <w:t xml:space="preserve"> </w:t>
      </w:r>
      <w:r>
        <w:rPr>
          <w:bCs/>
          <w:b/>
        </w:rPr>
        <w:t xml:space="preserve">Videographer</w:t>
      </w:r>
      <w:r>
        <w:t xml:space="preserve"> </w:t>
      </w:r>
      <w:r>
        <w:t xml:space="preserve">in</w:t>
      </w:r>
    </w:p>
    <w:p>
      <w:pPr>
        <w:pStyle w:val="BodyText"/>
      </w:pPr>
      <w:r>
        <w:t xml:space="preserve">Belgium Brussels was an instrumental period in my professional development. It provided not only the technical grounding necessary to operate at a high level but also the contextual understanding required to produce meaningful visual content in an international setting.</w:t>
      </w:r>
    </w:p>
    <w:p>
      <w:pPr>
        <w:pStyle w:val="BodyText"/>
      </w:pPr>
      <w:r>
        <w:t xml:space="preserve">The experience highlighted that being a successful</w:t>
      </w:r>
      <w:r>
        <w:t xml:space="preserve"> </w:t>
      </w:r>
      <w:r>
        <w:rPr>
          <w:bCs/>
          <w:b/>
        </w:rPr>
        <w:t xml:space="preserve">Videographer</w:t>
      </w:r>
      <w:r>
        <w:t xml:space="preserve"> </w:t>
      </w:r>
      <w:r>
        <w:t xml:space="preserve">is not just about handling equipment; it is about understanding the environment—in this case, the complex and vibrant landscape of</w:t>
      </w:r>
    </w:p>
    <w:p>
      <w:pPr>
        <w:pStyle w:val="BodyText"/>
      </w:pPr>
      <w:r>
        <w:t xml:space="preserve">Belgium Brussels. I am confident that the skills and insights gained during this internship will serve as a solid foundation for my future career in visual media production.</w:t>
      </w:r>
    </w:p>
    <w:bookmarkEnd w:id="27"/>
    <w:bookmarkStart w:id="28" w:name="recommendations"/>
    <w:p>
      <w:pPr>
        <w:pStyle w:val="Heading2"/>
      </w:pPr>
      <w:r>
        <w:t xml:space="preserve">7. Recommendations</w:t>
      </w:r>
    </w:p>
    <w:p>
      <w:pPr>
        <w:pStyle w:val="FirstParagraph"/>
      </w:pPr>
      <w:r>
        <w:t xml:space="preserve">For future interns considering a similar path in</w:t>
      </w:r>
    </w:p>
    <w:p>
      <w:pPr>
        <w:pStyle w:val="BodyText"/>
      </w:pPr>
      <w:r>
        <w:t xml:space="preserve">Belgium Brussels, I recommend focusing heavily on pre-production logistics due to the permit requirements. Additionally, developing basic conversational skills in French and Dutch will greatly enhance collaboration with local crew members and subjects.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Belgium Brussels</dc:title>
  <dc:creator/>
  <dc:language>en</dc:language>
  <cp:keywords/>
  <dcterms:created xsi:type="dcterms:W3CDTF">2026-07-29T04:45:35Z</dcterms:created>
  <dcterms:modified xsi:type="dcterms:W3CDTF">2026-07-29T04:45:35Z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