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Videographer</w:t>
      </w:r>
    </w:p>
    <w:p>
      <w:pPr>
        <w:pStyle w:val="FirstParagraph"/>
      </w:pPr>
    </w:p>
    <w:bookmarkStart w:id="32" w:name="practice-report"/>
    <w:p>
      <w:pPr>
        <w:pStyle w:val="Heading1"/>
      </w:pPr>
      <w:r>
        <w:t xml:space="preserve">PRACTICE REPORT</w:t>
      </w:r>
    </w:p>
    <w:p>
      <w:pPr>
        <w:pStyle w:val="FirstParagraph"/>
      </w:pPr>
      <w:r>
        <w:br/>
      </w:r>
      <w:r>
        <w:br/>
      </w:r>
      <w:r>
        <w:br/>
      </w:r>
      <w:r>
        <w:t xml:space="preserve">Topic: Videography and Digital Content Production</w:t>
      </w:r>
      <w:r>
        <w:br/>
      </w:r>
      <w:r>
        <w:t xml:space="preserve">Student Name: [Insert Your Full Name]</w:t>
      </w:r>
      <w:r>
        <w:br/>
      </w:r>
      <w:r>
        <w:t xml:space="preserve">Institution: [Insert University or School Name]</w:t>
      </w:r>
      <w:r>
        <w:br/>
      </w:r>
      <w:r>
        <w:t xml:space="preserve">Location of Internship:</w:t>
      </w:r>
      <w:r>
        <w:t xml:space="preserve"> </w:t>
      </w:r>
      <w:r>
        <w:rPr>
          <w:bCs/>
          <w:b/>
        </w:rPr>
        <w:t xml:space="preserve">Colombia Bogotá</w:t>
      </w:r>
      <w:r>
        <w:t xml:space="preserve">&lt; br &gt;&lt; br /&gt;</w:t>
      </w:r>
    </w:p>
    <w:bookmarkStart w:id="20" w:name="i.-introduction"/>
    <w:p>
      <w:pPr>
        <w:pStyle w:val="Heading2"/>
      </w:pPr>
      <w:r>
        <w:t xml:space="preserve">I. Introduction</w:t>
      </w:r>
    </w:p>
    <w:p>
      <w:pPr>
        <w:pStyle w:val="FirstParagraph"/>
      </w:pPr>
      <w:r>
        <w:t xml:space="preserve">The primary objective of this internship was to develop practical competencies in the field of video production within a dynamic and rapidly growing media environment. This document details my experiences, responsibilities, and learning outcomes as a Videographer during my internship period in Colombia Bogotá. The city offers a unique cultural backdrop characterized by vibrant storytelling traditions, diverse visual landscapes, and an increasingly digital-first approach to media consumption. As such, adapting the skills of cinematography and editing to the local context presented both challenges and invaluable opportunities for professional growth.</w:t>
      </w:r>
    </w:p>
    <w:p>
      <w:pPr>
        <w:pStyle w:val="BodyText"/>
      </w:pPr>
      <w:r>
        <w:t xml:space="preserve">Throughout this program, I worked closely with senior production teams to capture high-quality footage for corporate clients, social media campaigns, and documentary-style projects. The internship focused heavily on mastering technical equipment handling while simultaneously understanding the narrative nuances required by the Colombian audience. This report serves as a comprehensive overview of how theoretical knowledge was applied in real-world scenarios within the bustling urban center of Colombia Bogotá.</w:t>
      </w:r>
    </w:p>
    <w:bookmarkEnd w:id="20"/>
    <w:bookmarkStart w:id="24" w:name="ii.-objectives"/>
    <w:p>
      <w:pPr>
        <w:pStyle w:val="Heading2"/>
      </w:pPr>
      <w:r>
        <w:t xml:space="preserve">II. Objectives</w:t>
      </w:r>
    </w:p>
    <w:bookmarkStart w:id="21" w:name="a.-technical-proficiency"/>
    <w:p>
      <w:pPr>
        <w:pStyle w:val="Heading3"/>
      </w:pPr>
      <w:r>
        <w:t xml:space="preserve">A. Technical Proficiency</w:t>
      </w:r>
    </w:p>
    <w:p>
      <w:pPr>
        <w:pStyle w:val="FirstParagraph"/>
      </w:pPr>
      <w:r>
        <w:t xml:space="preserve">The foremost goal was to achieve mastery over professional-grade video cameras, lighting rigs, and audio recording devices commonly used in the industry in Colombia Bogotá. This included understanding how to manage variable lighting conditions typical of outdoor shoots in tropical climates versus indoor studio environments.</w:t>
      </w:r>
    </w:p>
    <w:bookmarkEnd w:id="21"/>
    <w:bookmarkStart w:id="22" w:name="b.-narrative-adaptation"/>
    <w:p>
      <w:pPr>
        <w:pStyle w:val="Heading3"/>
      </w:pPr>
      <w:r>
        <w:t xml:space="preserve">B. Narrative Adaptation</w:t>
      </w:r>
    </w:p>
    <w:p>
      <w:pPr>
        <w:pStyle w:val="FirstParagraph"/>
      </w:pPr>
      <w:r>
        <w:t xml:space="preserve">A critical objective was to learn how to tailor visual storytelling techniques specifically for local audiences. Understanding the cultural rhythms, emotional tones, and aesthetic preferences of people in Colombia Bogotá allowed me to create content that resonated deeply with viewers rather than relying solely on generic international standards.</w:t>
      </w:r>
    </w:p>
    <w:bookmarkEnd w:id="22"/>
    <w:bookmarkStart w:id="23" w:name="c.-workflow-management"/>
    <w:p>
      <w:pPr>
        <w:pStyle w:val="Heading3"/>
      </w:pPr>
      <w:r>
        <w:t xml:space="preserve">C. Workflow Management</w:t>
      </w:r>
    </w:p>
    <w:p>
      <w:pPr>
        <w:pStyle w:val="FirstParagraph"/>
      </w:pPr>
      <w:r>
        <w:t xml:space="preserve">I aimed to streamline my post-production workflow within Adobe Premiere Pro and DaVinci Resolve, ensuring efficient delivery times for clients who often require rapid turnaround for social media trends prevalent in the region.</w:t>
      </w:r>
    </w:p>
    <w:bookmarkEnd w:id="23"/>
    <w:bookmarkEnd w:id="24"/>
    <w:bookmarkStart w:id="28" w:name="iii.-methodology-and-activities"/>
    <w:p>
      <w:pPr>
        <w:pStyle w:val="Heading2"/>
      </w:pPr>
      <w:r>
        <w:t xml:space="preserve">III. Methodology and Activities</w:t>
      </w:r>
    </w:p>
    <w:p>
      <w:pPr>
        <w:pStyle w:val="FirstParagraph"/>
      </w:pPr>
      <w:r>
        <w:t xml:space="preserve">The internship followed a structured approach involving pre-production planning, active shooting days, and rigorous post-editing sessions. As a Videographer in Colombia Bogotá, my daily routine began with reviewing the shot list and conducting location scouting to identify optimal angles that highlighted the architectural beauty or industrial activity of specific client sites.</w:t>
      </w:r>
    </w:p>
    <w:bookmarkStart w:id="25" w:name="a.-pre-production-phase"/>
    <w:p>
      <w:pPr>
        <w:pStyle w:val="Heading3"/>
      </w:pPr>
      <w:r>
        <w:t xml:space="preserve">A. Pre-Production Phase</w:t>
      </w:r>
    </w:p>
    <w:p>
      <w:pPr>
        <w:pStyle w:val="FirstParagraph"/>
      </w:pPr>
      <w:r>
        <w:t xml:space="preserve">In this phase, I collaborated with directors and producers to script storyboards. This involved extensive communication with local teams in Colombia Bogotá to understand the logistical constraints of filming in crowded urban areas or sensitive industrial zones. We discussed lighting setups that would complement natural sunlight, which can be intense during midday hours in this part of South America.</w:t>
      </w:r>
    </w:p>
    <w:bookmarkEnd w:id="25"/>
    <w:bookmarkStart w:id="26" w:name="b.-shooting-and-production"/>
    <w:p>
      <w:pPr>
        <w:pStyle w:val="Heading3"/>
      </w:pPr>
      <w:r>
        <w:t xml:space="preserve">B. Shooting and Production</w:t>
      </w:r>
    </w:p>
    <w:p>
      <w:pPr>
        <w:pStyle w:val="FirstParagraph"/>
      </w:pPr>
      <w:r>
        <w:t xml:space="preserve">The core responsibility as a Videographer involved operating multi-camera setups for interviews and B-roll footage. I gained significant experience in color grading techniques that enhance skin tones against the varied backgrounds found throughout Colombia Bogotá, from the historic La Candelaria district to modern business hubs like El Mundo Nuevo. Audio recording was equally prioritized; given the ambient noise levels typical of a busy metropolis like Colombia Bogotá, using directional microphones and windshields became essential skills I honed during this period.</w:t>
      </w:r>
    </w:p>
    <w:bookmarkEnd w:id="26"/>
    <w:bookmarkStart w:id="27" w:name="c.-post-production"/>
    <w:p>
      <w:pPr>
        <w:pStyle w:val="Heading3"/>
      </w:pPr>
      <w:r>
        <w:t xml:space="preserve">C. Post-Production</w:t>
      </w:r>
    </w:p>
    <w:p>
      <w:pPr>
        <w:pStyle w:val="FirstParagraph"/>
      </w:pPr>
      <w:r>
        <w:t xml:space="preserve">Data management and initial editing took place in dedicated workstations. I learned the importance of organizing raw footage efficiently to prevent data loss—a crucial lesson given the large file sizes produced by 4K cameras. My role involved cutting together rough drafts, syncing audio, and applying basic motion graphics that aligned with modern digital marketing trends observed in Colombia Bogotá.</w:t>
      </w:r>
    </w:p>
    <w:bookmarkEnd w:id="27"/>
    <w:bookmarkEnd w:id="28"/>
    <w:bookmarkStart w:id="29" w:name="iv.-challenges-and-solutions"/>
    <w:p>
      <w:pPr>
        <w:pStyle w:val="Heading2"/>
      </w:pPr>
      <w:r>
        <w:t xml:space="preserve">IV. Challenges and Solutions</w:t>
      </w:r>
    </w:p>
    <w:p>
      <w:pPr>
        <w:pStyle w:val="FirstParagraph"/>
      </w:pPr>
      <w:r>
        <w:t xml:space="preserve">Navigating the logistical complexities of filming in a dense urban environment like Colombia Bogotá presented several hurdles. One significant challenge was obtaining permits for public space usage, which required patience and strong interpersonal skills when interacting with municipal authorities.</w:t>
      </w:r>
    </w:p>
    <w:p>
      <w:pPr>
        <w:pStyle w:val="BodyText"/>
      </w:pPr>
      <w:r>
        <w:t xml:space="preserve">Another technical challenge involved dealing with unpredictable weather patterns that could disrupt outdoor shoots. To mitigate this risk, I developed contingency plans involving alternative indoor locations or flexible scheduling that accounted for local weather forecasts specific to Colombia Bogotá. Additionally, language barriers occasionally arose during coordination phases; however, improved fluency in Spanish and reliance on visual cues helped bridge these gaps effectively.</w:t>
      </w:r>
    </w:p>
    <w:bookmarkEnd w:id="29"/>
    <w:bookmarkStart w:id="30" w:name="v.-skills-acquired"/>
    <w:p>
      <w:pPr>
        <w:pStyle w:val="Heading2"/>
      </w:pPr>
      <w:r>
        <w:t xml:space="preserve">V. Skills Acquired</w:t>
      </w:r>
    </w:p>
    <w:p>
      <w:pPr>
        <w:pStyle w:val="FirstParagraph"/>
      </w:pPr>
      <w:r>
        <w:t xml:space="preserve">This internship significantly enhanced my technical capabilities as a Videographer. I became proficient in operating Sony FX series cameras and utilizing drone technology for aerial shots that showcased the topography of Colombia Bogotá. Furthermore, soft skills such as teamwork under pressure, adaptability to changing scripts, and client communication improved markedly.</w:t>
      </w:r>
    </w:p>
    <w:p>
      <w:pPr>
        <w:pStyle w:val="BodyText"/>
      </w:pPr>
      <w:r>
        <w:t xml:space="preserve">I also developed a deeper appreciation for cultural sensitivity in media production. Recognizing that visual symbols carry different meanings across regions allowed me to craft narratives that respected local traditions while meeting international quality standards expected by global clients operating in Colombia Bogotá.</w:t>
      </w:r>
    </w:p>
    <w:bookmarkEnd w:id="30"/>
    <w:bookmarkStart w:id="31" w:name="vi.-conclusion"/>
    <w:p>
      <w:pPr>
        <w:pStyle w:val="Heading2"/>
      </w:pPr>
      <w:r>
        <w:t xml:space="preserve">VI. Conclusion</w:t>
      </w:r>
    </w:p>
    <w:p>
      <w:pPr>
        <w:pStyle w:val="FirstParagraph"/>
      </w:pPr>
      <w:r>
        <w:t xml:space="preserve">In conclusion, my internship as a Videographer in Colombia Bogotá has been an instrumental phase in my professional development. The combination of rigorous technical training and immersive cultural engagement provided a holistic learning experience that cannot be replicated in academic settings alone.</w:t>
      </w:r>
    </w:p>
    <w:p>
      <w:pPr>
        <w:pStyle w:val="BodyText"/>
      </w:pPr>
      <w:r>
        <w:t xml:space="preserve">The unique vibrancy of Colombia Bogotá served not only as a backdrop but as an active participant in shaping my creative perspective. I leave this internship with a robust portfolio, refined technical skills, and a profound understanding of how to produce compelling visual content tailored to specific regional markets. This experience has solidified my commitment to pursuing a career in global media production, equipped with the tools and insights necessary to succeed in diverse international environments.</w:t>
      </w:r>
    </w:p>
    <w:p>
      <w:pPr>
        <w:pStyle w:val="BodyText"/>
      </w:pPr>
      <w:r>
        <w:rPr>
          <w:iCs/>
          <w:i/>
        </w:rPr>
        <w:t xml:space="preserve">This report was prepared by [Your Name] as part of the internship requirements for the position of Videographer in Colombia Bogotá.</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Videographer</dc:title>
  <dc:creator/>
  <cp:keywords/>
  <dcterms:created xsi:type="dcterms:W3CDTF">2026-07-29T11:47:20Z</dcterms:created>
  <dcterms:modified xsi:type="dcterms:W3CDTF">2026-07-29T11:47:20Z</dcterms:modified>
</cp:coreProperties>
</file>

<file path=docProps/custom.xml><?xml version="1.0" encoding="utf-8"?>
<Properties xmlns="http://schemas.openxmlformats.org/officeDocument/2006/custom-properties" xmlns:vt="http://schemas.openxmlformats.org/officeDocument/2006/docPropsVTypes"/>
</file>