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Role</w:t>
      </w:r>
      <w:r>
        <w:t xml:space="preserve"> </w:t>
      </w:r>
      <w:r>
        <w:t xml:space="preserve">in</w:t>
      </w:r>
      <w:r>
        <w:t xml:space="preserve"> </w:t>
      </w:r>
      <w:r>
        <w:t xml:space="preserve">Germany</w:t>
      </w:r>
      <w:r>
        <w:t xml:space="preserve"> </w:t>
      </w:r>
      <w:r>
        <w:t xml:space="preserve">Berlin</w:t>
      </w:r>
    </w:p>
    <w:bookmarkStart w:id="31" w:name="Xbc39a9b102cd740c08d32c307d142059b151c87"/>
    <w:p>
      <w:pPr>
        <w:pStyle w:val="Heading1"/>
      </w:pPr>
      <w:r>
        <w:t xml:space="preserve">Internship Report: Professional Development as a Videographer in Germany Berlin</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Institution/University:</w:t>
      </w:r>
      <w:r>
        <w:t xml:space="preserve">[Your University Name]</w:t>
      </w:r>
      <w:r>
        <w:br/>
      </w:r>
      <w:r>
        <w:rPr>
          <w:bCs/>
          <w:b/>
        </w:rPr>
        <w:t xml:space="preserve">Internship Location:</w:t>
      </w:r>
      <w:r>
        <w:t xml:space="preserve"> </w:t>
      </w:r>
      <w:r>
        <w:t xml:space="preserve">Germany, Berlin</w:t>
      </w:r>
      <w:r>
        <w:br/>
      </w:r>
      <w:r>
        <w:rPr>
          <w:bCs/>
          <w:b/>
        </w:rPr>
        <w:t xml:space="preserve">Role Title:</w:t>
      </w:r>
      <w:r>
        <w:t xml:space="preserve">Videographer Intern</w:t>
      </w:r>
    </w:p>
    <w:bookmarkStart w:id="20" w:name="executive-summary"/>
    <w:p>
      <w:pPr>
        <w:pStyle w:val="Heading2"/>
      </w:pPr>
      <w:r>
        <w:t xml:space="preserve">1. Executive Summary</w:t>
      </w:r>
    </w:p>
    <w:p>
      <w:pPr>
        <w:pStyle w:val="FirstParagraph"/>
      </w:pPr>
      <w:r>
        <w:t xml:space="preserve">This</w:t>
      </w:r>
    </w:p>
    <w:p>
      <w:pPr>
        <w:pStyle w:val="BodyText"/>
      </w:pPr>
      <w:r>
        <w:t xml:space="preserve">detailed document serves as a formal</w:t>
      </w:r>
    </w:p>
    <w:p>
      <w:pPr>
        <w:pStyle w:val="BodyText"/>
      </w:pPr>
      <w:r>
        <w:rPr>
          <w:iCs/>
          <w:i/>
        </w:rPr>
        <w:t xml:space="preserve">"Internship Report"</w:t>
      </w:r>
      <w:r>
        <w:t xml:space="preserve">, outlining the professional experiences, technical acquisitions, and cultural insights gained during a comprehensive internship period in the vibrant creative hub of Berlin, Germany. The primary objective of this report is to analyze the role of a</w:t>
      </w:r>
      <w:r>
        <w:t xml:space="preserve"> </w:t>
      </w:r>
      <w:r>
        <w:rPr>
          <w:bCs/>
          <w:b/>
        </w:rPr>
        <w:t xml:space="preserve">Videographer</w:t>
      </w:r>
      <w:r>
        <w:t xml:space="preserve"> </w:t>
      </w:r>
      <w:r>
        <w:t xml:space="preserve">within the dynamic media landscape of</w:t>
      </w:r>
      <w:r>
        <w:t xml:space="preserve"> </w:t>
      </w:r>
      <w:r>
        <w:rPr>
          <w:bCs/>
          <w:b/>
        </w:rPr>
        <w:t xml:space="preserve">Germany Berlin</w:t>
      </w:r>
      <w:r>
        <w:t xml:space="preserve">. By examining specific projects, workflow efficiencies, and cross-cultural communication strategies, this report demonstrates how theoretical knowledge was applied in a practical setting. The internship provided an unparalleled opportunity to engage with one of Europe's most active cities for film and digital content creation, fostering significant professional growth.</w:t>
      </w:r>
    </w:p>
    <w:bookmarkEnd w:id="20"/>
    <w:bookmarkStart w:id="21" w:name="introduction-and-context"/>
    <w:p>
      <w:pPr>
        <w:pStyle w:val="Heading2"/>
      </w:pPr>
      <w:r>
        <w:t xml:space="preserve">2. Introduction and Context</w:t>
      </w:r>
    </w:p>
    <w:p>
      <w:pPr>
        <w:pStyle w:val="FirstParagraph"/>
      </w:pPr>
      <w:r>
        <w:t xml:space="preserve">Berlin has emerged not only as the political capital of Germany but also as a global epicenter for independent art, design, and media production. The city's unique blend of historical architecture, avant-garde culture, and modern technology creates a rich tapestry for visual storytelling. For a</w:t>
      </w:r>
      <w:r>
        <w:t xml:space="preserve"> </w:t>
      </w:r>
      <w:r>
        <w:rPr>
          <w:bCs/>
          <w:b/>
        </w:rPr>
        <w:t xml:space="preserve">Videographer</w:t>
      </w:r>
      <w:r>
        <w:t xml:space="preserve">, working in</w:t>
      </w:r>
    </w:p>
    <w:p>
      <w:pPr>
        <w:pStyle w:val="BodyText"/>
      </w:pPr>
      <w:r>
        <w:t xml:space="preserve">Germany Berlin offers distinct advantages: access to state-of-the-art equipment rentals, collaboration with diverse international talent pools, and exposure to high-production-value projects that adhere to strict European quality standards. This internship was undertaken at [Company Name], a mid-sized production agency specializing in corporate documentaries, commercial advertisements, and digital social media content. The decision to base this</w:t>
      </w:r>
      <w:r>
        <w:t xml:space="preserve"> </w:t>
      </w:r>
      <w:r>
        <w:rPr>
          <w:bCs/>
          <w:b/>
        </w:rPr>
        <w:t xml:space="preserve">Internship Report</w:t>
      </w:r>
      <w:r>
        <w:t xml:space="preserve"> </w:t>
      </w:r>
      <w:r>
        <w:t xml:space="preserve">on experiences in Berlin allows for an exploration of how local regulations, work ethics, and creative trends influence the daily operations of visual media professionals.</w:t>
      </w:r>
    </w:p>
    <w:bookmarkEnd w:id="21"/>
    <w:bookmarkStart w:id="22" w:name="objectives-of-the-internship"/>
    <w:p>
      <w:pPr>
        <w:pStyle w:val="Heading2"/>
      </w:pPr>
      <w:r>
        <w:t xml:space="preserve">3. Objectives of the Internship</w:t>
      </w:r>
    </w:p>
    <w:p>
      <w:pPr>
        <w:pStyle w:val="FirstParagraph"/>
      </w:pPr>
      <w:r>
        <w:t xml:space="preserve">The primary goals associated with this internship were multifaceted, designed to bridge the gap between academic theory and industry practice:</w:t>
      </w:r>
    </w:p>
    <w:p>
      <w:pPr>
        <w:numPr>
          <w:ilvl w:val="0"/>
          <w:numId w:val="1001"/>
        </w:numPr>
        <w:pStyle w:val="Compact"/>
      </w:pPr>
      <w:r>
        <w:t xml:space="preserve">To master advanced camera operation techniques specific to</w:t>
      </w:r>
      <w:r>
        <w:t xml:space="preserve"> </w:t>
      </w:r>
      <w:r>
        <w:rPr>
          <w:bCs/>
          <w:b/>
        </w:rPr>
        <w:t xml:space="preserve">Videographer</w:t>
      </w:r>
      <w:r>
        <w:t xml:space="preserve">" roles in fast-paced environments.</w:t>
      </w:r>
    </w:p>
    <w:p>
      <w:pPr>
        <w:numPr>
          <w:ilvl w:val="0"/>
          <w:numId w:val="1001"/>
        </w:numPr>
        <w:pStyle w:val="Compact"/>
      </w:pPr>
      <w:r>
        <w:t xml:space="preserve">To understand post-production workflows utilizing industry-standard software within a German corporate context.</w:t>
      </w:r>
    </w:p>
    <w:p>
      <w:pPr>
        <w:numPr>
          <w:ilvl w:val="0"/>
          <w:numId w:val="1001"/>
        </w:numPr>
        <w:pStyle w:val="Compact"/>
      </w:pPr>
      <w:r>
        <w:t xml:space="preserve">To contribute meaningfully to at least three major production projects, from pre-production planning to final delivery.</w:t>
      </w:r>
    </w:p>
    <w:bookmarkEnd w:id="22"/>
    <w:bookmarkStart w:id="26" w:name="role-responsibilities-and-daily-tasks"/>
    <w:p>
      <w:pPr>
        <w:pStyle w:val="Heading2"/>
      </w:pPr>
      <w:r>
        <w:t xml:space="preserve">4. Role Responsibilities and Daily Tasks</w:t>
      </w:r>
    </w:p>
    <w:p>
      <w:pPr>
        <w:pStyle w:val="FirstParagraph"/>
      </w:pPr>
      <w:r>
        <w:t xml:space="preserve">The core of the internship revolved around supporting senior</w:t>
      </w:r>
      <w:r>
        <w:t xml:space="preserve"> </w:t>
      </w:r>
      <w:r>
        <w:rPr>
          <w:bCs/>
          <w:b/>
        </w:rPr>
        <w:t xml:space="preserve">Videographer</w:t>
      </w:r>
      <w:r>
        <w:t xml:space="preserve">"s and producers in various stages of content creation. The responsibilities were rigorous and varied daily:</w:t>
      </w:r>
    </w:p>
    <w:bookmarkStart w:id="23" w:name="pre-production-planning"/>
    <w:p>
      <w:pPr>
        <w:pStyle w:val="Heading3"/>
      </w:pPr>
      <w:r>
        <w:t xml:space="preserve">4.1 Pre-Production Planning</w:t>
      </w:r>
    </w:p>
    <w:p>
      <w:pPr>
        <w:pStyle w:val="FirstParagraph"/>
      </w:pPr>
      <w:r>
        <w:t xml:space="preserve">In Berlin's efficient work culture, preparation is paramount. As a Videographer intern, I was involved in scouting locations across the city, from the tech hubs in Mitte to industrial zones in Spandau. This required coordinating with local authorities for filming permits, a process that highlighted the strict regulatory environment of</w:t>
      </w:r>
      <w:r>
        <w:t xml:space="preserve"> </w:t>
      </w:r>
      <w:r>
        <w:rPr>
          <w:bCs/>
          <w:b/>
        </w:rPr>
        <w:t xml:space="preserve">Germany Berlin</w:t>
      </w:r>
      <w:r>
        <w:t xml:space="preserve">. I assisted in creating shot lists and storyboards, ensuring that every visual element aligned with the client's brief.</w:t>
      </w:r>
    </w:p>
    <w:bookmarkEnd w:id="23"/>
    <w:bookmarkStart w:id="24" w:name="on-site-filming"/>
    <w:p>
      <w:pPr>
        <w:pStyle w:val="Heading3"/>
      </w:pPr>
      <w:r>
        <w:t xml:space="preserve">4.2 On-Site Filming</w:t>
      </w:r>
    </w:p>
    <w:p>
      <w:pPr>
        <w:pStyle w:val="FirstParagraph"/>
      </w:pPr>
      <w:r>
        <w:t xml:space="preserve">The technical execution of filming was a significant portion of my duties. I operated Sony FX series cameras, managed lighting setups using Aputure systems, and handled audio recording with Sennheiser equipment. Working as a</w:t>
      </w:r>
      <w:r>
        <w:t xml:space="preserve"> </w:t>
      </w:r>
      <w:r>
        <w:rPr>
          <w:bCs/>
          <w:b/>
        </w:rPr>
        <w:t xml:space="preserve">Videographer</w:t>
      </w:r>
      <w:r>
        <w:t xml:space="preserve">" in this environment required adaptability; for instance, shooting in variable weather conditions common in Berlin demanded quick adjustments to exposure settings and lens choices. I also gained experience operating gimbals for smooth motion shots, a skill highly valued by local production houses.</w:t>
      </w:r>
    </w:p>
    <w:bookmarkEnd w:id="24"/>
    <w:bookmarkStart w:id="25" w:name="post-production-support"/>
    <w:p>
      <w:pPr>
        <w:pStyle w:val="Heading3"/>
      </w:pPr>
      <w:r>
        <w:t xml:space="preserve">4.3 Post-Production Support</w:t>
      </w:r>
    </w:p>
    <w:p>
      <w:pPr>
        <w:pStyle w:val="FirstParagraph"/>
      </w:pPr>
      <w:r>
        <w:t xml:space="preserve">The</w:t>
      </w:r>
      <w:r>
        <w:t xml:space="preserve"> </w:t>
      </w:r>
      <w:r>
        <w:rPr>
          <w:bCs/>
          <w:b/>
        </w:rPr>
        <w:t xml:space="preserve">Videographer</w:t>
      </w:r>
      <w:r>
        <w:t xml:space="preserve">" role does not end at the wrap of filming. I supported the editing team in DaVinci Resolve and Adobe Premiere Pro. This phase involved organizing media files according to strict naming conventions—a practice deeply ingrained in German professional standards—and performing basic color grading tasks. The precision required in this stage mirrored the broader work ethic observed throughout my time in</w:t>
      </w:r>
    </w:p>
    <w:p>
      <w:pPr>
        <w:pStyle w:val="BodyText"/>
      </w:pPr>
      <w:r>
        <w:t xml:space="preserve">Germany Berlin.</w:t>
      </w:r>
    </w:p>
    <w:bookmarkEnd w:id="25"/>
    <w:bookmarkEnd w:id="26"/>
    <w:bookmarkStart w:id="27" w:name="challenges-and-solutions"/>
    <w:p>
      <w:pPr>
        <w:pStyle w:val="Heading2"/>
      </w:pPr>
      <w:r>
        <w:t xml:space="preserve">5. Challenges and Solutions</w:t>
      </w:r>
    </w:p>
    <w:p>
      <w:pPr>
        <w:pStyle w:val="FirstParagraph"/>
      </w:pPr>
      <w:r>
        <w:t xml:space="preserve">Navigating a new professional environment presented several challenges, which are critical to document in any comprehensive</w:t>
      </w:r>
    </w:p>
    <w:p>
      <w:pPr>
        <w:pStyle w:val="BodyText"/>
      </w:pPr>
      <w:r>
        <w:rPr>
          <w:bCs/>
          <w:b/>
        </w:rPr>
        <w:t xml:space="preserve">"Internship Report"</w:t>
      </w:r>
      <w:r>
        <w:t xml:space="preserve">.</w:t>
      </w:r>
    </w:p>
    <w:p>
      <w:pPr>
        <w:numPr>
          <w:ilvl w:val="0"/>
          <w:numId w:val="1002"/>
        </w:numPr>
        <w:pStyle w:val="Compact"/>
      </w:pPr>
      <w:r>
        <w:rPr>
          <w:bCs/>
          <w:b/>
        </w:rPr>
        <w:t xml:space="preserve">Cultural Communication:</w:t>
      </w:r>
      <w:r>
        <w:t xml:space="preserve">" Initially, the direct communication style prevalent in Germany was difficult to interpret. However, I quickly learned that this directness is a sign of respect and efficiency rather than rudeness. By adapting my feedback requests to be more concise and factual, I improved my integration within the team.</w:t>
      </w:r>
    </w:p>
    <w:p>
      <w:pPr>
        <w:numPr>
          <w:ilvl w:val="0"/>
          <w:numId w:val="1002"/>
        </w:numPr>
        <w:pStyle w:val="Compact"/>
      </w:pPr>
      <w:r>
        <w:rPr>
          <w:bCs/>
          <w:b/>
        </w:rPr>
        <w:t xml:space="preserve">Technical Standards:</w:t>
      </w:r>
      <w:r>
        <w:t xml:space="preserve">" The local standards for color accuracy and audio fidelity in</w:t>
      </w:r>
    </w:p>
    <w:p>
      <w:pPr>
        <w:numPr>
          <w:ilvl w:val="0"/>
          <w:numId w:val="1000"/>
        </w:numPr>
        <w:pStyle w:val="Compact"/>
      </w:pPr>
      <w:r>
        <w:t xml:space="preserve">Germany Berlin are exceptionally high. To meet these expectations, I sought additional training on LUTs (Look-Up Tables) and noise reduction techniques, ensuring my contributions met professional benchmarks.</w:t>
      </w:r>
    </w:p>
    <w:bookmarkEnd w:id="27"/>
    <w:bookmarkStart w:id="28" w:name="key-learnings-and-skill-acquisition"/>
    <w:p>
      <w:pPr>
        <w:pStyle w:val="Heading2"/>
      </w:pPr>
      <w:r>
        <w:t xml:space="preserve">6. Key Learnings and Skill Acquisition</w:t>
      </w:r>
    </w:p>
    <w:p>
      <w:pPr>
        <w:pStyle w:val="FirstParagraph"/>
      </w:pPr>
      <w:r>
        <w:t xml:space="preserve">This internship significantly enhanced my technical proficiency as a</w:t>
      </w:r>
      <w:r>
        <w:t xml:space="preserve"> </w:t>
      </w:r>
      <w:r>
        <w:rPr>
          <w:bCs/>
          <w:b/>
        </w:rPr>
        <w:t xml:space="preserve">Videographer</w:t>
      </w:r>
      <w:r>
        <w:t xml:space="preserve">". I developed a keen eye for composition that reflects the minimalist yet powerful aesthetic often found in German design. Furthermore, understanding the legal aspects of copyright and model releases in Germany provided crucial knowledge for any visual media professional. The experience also underscored the importance of punctuality and reliability, traits highly prized by employers in</w:t>
      </w:r>
    </w:p>
    <w:p>
      <w:pPr>
        <w:pStyle w:val="BodyText"/>
      </w:pPr>
      <w:r>
        <w:t xml:space="preserve">Germany Berlin. Every deadline was treated with absolute seriousness, reinforcing my understanding of professional responsibility.</w:t>
      </w:r>
    </w:p>
    <w:bookmarkEnd w:id="28"/>
    <w:bookmarkStart w:id="29" w:name="conclusion-and-future-outlook"/>
    <w:p>
      <w:pPr>
        <w:pStyle w:val="Heading2"/>
      </w:pPr>
      <w:r>
        <w:t xml:space="preserve">7. Conclusion and Future Outlook</w:t>
      </w:r>
    </w:p>
    <w:p>
      <w:pPr>
        <w:pStyle w:val="FirstParagraph"/>
      </w:pPr>
      <w:r>
        <w:t xml:space="preserve">In conclusion, this internship in</w:t>
      </w:r>
    </w:p>
    <w:p>
      <w:pPr>
        <w:pStyle w:val="BodyText"/>
      </w:pPr>
      <w:r>
        <w:t xml:space="preserve">Germany Berlin" has been a transformative period in my career development. It has solidified my passion for visual storytelling while equipping me with the practical skills necessary to thrive as a professional</w:t>
      </w:r>
      <w:r>
        <w:t xml:space="preserve"> </w:t>
      </w:r>
      <w:r>
        <w:rPr>
          <w:bCs/>
          <w:b/>
        </w:rPr>
        <w:t xml:space="preserve">Videographer</w:t>
      </w:r>
      <w:r>
        <w:t xml:space="preserve">". The unique cultural and professional environment of Berlin provided an ideal backdrop for this growth, offering insights that cannot be replicated in academic settings alone. This</w:t>
      </w:r>
    </w:p>
    <w:p>
      <w:pPr>
        <w:pStyle w:val="BodyText"/>
      </w:pPr>
      <w:r>
        <w:t xml:space="preserve">Internship Report" serves as a testament to the hard work, adaptability, and creative exploration undertaken during this period. Moving forward, I intend to leverage these experiences to pursue opportunities within the European media sector, carrying with me the high standards of quality and efficiency learned in Berlin.</w:t>
      </w:r>
    </w:p>
    <w:bookmarkEnd w:id="29"/>
    <w:bookmarkStart w:id="30" w:name="acknowledgments"/>
    <w:p>
      <w:pPr>
        <w:pStyle w:val="Heading2"/>
      </w:pPr>
      <w:r>
        <w:t xml:space="preserve">8. Acknowledgments</w:t>
      </w:r>
    </w:p>
    <w:p>
      <w:pPr>
        <w:pStyle w:val="FirstParagraph"/>
      </w:pPr>
      <w:r>
        <w:t xml:space="preserve">I would like to extend my sincere gratitude to [Company Name] in Berlin for providing this invaluable opportunity. Special thanks go to my supervisor, [Supervisor's Name], for their mentorship and guidance throughout the internship. I also appreciate the support of my university advisors and family during this journey.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Role in Germany Berlin</dc:title>
  <dc:creator/>
  <dc:language>en</dc:language>
  <cp:keywords/>
  <dcterms:created xsi:type="dcterms:W3CDTF">2026-07-29T12:37:28Z</dcterms:created>
  <dcterms:modified xsi:type="dcterms:W3CDTF">2026-07-29T12:37:28Z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