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comprehensive-internship-report"/>
    <w:p>
      <w:pPr>
        <w:pStyle w:val="Heading1"/>
      </w:pPr>
      <w:r>
        <w:t xml:space="preserve">Comprehensive Internship Report</w:t>
      </w:r>
    </w:p>
    <w:p>
      <w:pPr>
        <w:pStyle w:val="FirstParagraph"/>
      </w:pPr>
      <w:r>
        <w:rPr>
          <w:bCs/>
          <w:b/>
        </w:rPr>
        <w:t xml:space="preserve">Name:</w:t>
      </w:r>
    </w:p>
    <w:p>
      <w:pPr>
        <w:pStyle w:val="BodyText"/>
      </w:pPr>
      <w:r>
        <w:rPr>
          <w:bCs/>
          <w:b/>
        </w:rPr>
        <w:t xml:space="preserve">Date:</w:t>
      </w:r>
    </w:p>
    <w:bookmarkStart w:id="20" w:name="web-designer-internship-program"/>
    <w:p>
      <w:pPr>
        <w:pStyle w:val="Heading2"/>
      </w:pPr>
      <w:r>
        <w:t xml:space="preserve">Web Designer Internship Program</w:t>
      </w:r>
    </w:p>
    <w:bookmarkEnd w:id="20"/>
    <w:bookmarkStart w:id="21" w:name="executive-summary"/>
    <w:p>
      <w:pPr>
        <w:pStyle w:val="Heading2"/>
      </w:pPr>
      <w:r>
        <w:t xml:space="preserve">1. Executive Summary</w:t>
      </w:r>
    </w:p>
    <w:p>
      <w:pPr>
        <w:pStyle w:val="FirstParagraph"/>
      </w:pPr>
      <w:r>
        <w:t xml:space="preserve">This report details the professional experiences, technical acquisitions, and cultural insights gained during a comprehensive internship program dedicated to Web Design in the Democratic Republic of Congo (DR Congo), specifically within its vibrant capital city of Kinshasa. The primary objective of this internship was to bridge the gap between academic theory and practical application in a rapidly digitizing African market. As the digital landscape in DR Congo Kinshasa evolves, there is an increasing demand for skilled professionals who can create accessible, efficient, and culturally relevant web solutions. This document outlines the specific challenges encountered by a Web Designer operating within this unique ecosystem, highlighting how local infrastructure constraints and user behaviors shape modern design methodologies.</w:t>
      </w:r>
    </w:p>
    <w:bookmarkEnd w:id="21"/>
    <w:bookmarkStart w:id="22" w:name="Xa9b4336c99501078414999bdb45408b8c221ff3"/>
    <w:p>
      <w:pPr>
        <w:pStyle w:val="Heading2"/>
      </w:pPr>
      <w:r>
        <w:t xml:space="preserve">2. Contextual Background: The Digital Landscape of Kinshasa</w:t>
      </w:r>
    </w:p>
    <w:p>
      <w:pPr>
        <w:pStyle w:val="FirstParagraph"/>
      </w:pPr>
      <w:r>
        <w:t xml:space="preserve">To understand the role of a Web Designer in DR Congo Kinshasa, one must first appreciate the socio-economic context. Kinshasa is not only a megacity with over ten million inhabitants but also a hub for creativity and innovation. However, it presents unique infrastructural challenges that directly impact web design decisions. The internship took place during a period of significant mobile internet expansion in the country. Consequently, the standard approach to web development seen in Europe or North America is often inadequate here.</w:t>
      </w:r>
    </w:p>
    <w:p>
      <w:pPr>
        <w:pStyle w:val="BodyText"/>
      </w:pPr>
      <w:r>
        <w:t xml:space="preserve">The primary constraint encountered was data accessibility and speed. In DR Congo Kinshasa, internet connectivity can be inconsistent, and data costs are relatively high for the average citizen compared to global averages. This reality fundamentally alters the philosophy of a Web Designer. The focus shifts away from heavy, media-rich websites that consume significant bandwidth toward lightweight, text-centric designs that load quickly on mobile devices using 3G or 4G networks. Understanding these nuances was the first critical lesson of this internship, distinguishing it from standard design coursework.</w:t>
      </w:r>
    </w:p>
    <w:bookmarkEnd w:id="22"/>
    <w:bookmarkStart w:id="23" w:name="X4bebec13ba7c3139bdcdee987a9944c0461e9e8"/>
    <w:p>
      <w:pPr>
        <w:pStyle w:val="Heading2"/>
      </w:pPr>
      <w:r>
        <w:t xml:space="preserve">3. Core Responsibilities and Technical Execution</w:t>
      </w:r>
    </w:p>
    <w:p>
      <w:pPr>
        <w:pStyle w:val="FirstParagraph"/>
      </w:pPr>
      <w:r>
        <w:rPr>
          <w:bCs/>
          <w:b/>
        </w:rPr>
        <w:t xml:space="preserve">A. Responsive Design for Mobile-First Users</w:t>
      </w:r>
      <w:r>
        <w:br/>
      </w:r>
      <w:r>
        <w:t xml:space="preserve">The majority of internet traffic in Kinshasa originates from smartphones rather than desktop computers. As a Web Designer, the primary responsibility was to implement a "mobile-first" approach. This involved designing interfaces that are intuitive on small screens, utilizing large touch targets for buttons and simplified navigation menus. The goal was to ensure that users with older Android devices or varying screen resolutions could navigate websites without friction.</w:t>
      </w:r>
    </w:p>
    <w:p>
      <w:pPr>
        <w:pStyle w:val="BodyText"/>
      </w:pPr>
      <w:r>
        <w:rPr>
          <w:bCs/>
          <w:b/>
        </w:rPr>
        <w:t xml:space="preserve">B. Optimization and Performance Tuning</w:t>
      </w:r>
      <w:r>
        <w:br/>
      </w:r>
      <w:r>
        <w:t xml:space="preserve">A significant portion of the internship involved technical optimization. Every image, script, and style sheet had to be scrutinized for weight. Techniques such as lazy loading (where images only load when they appear in the viewport), compressing assets without losing visual quality, and minimizing code bloat were employed extensively. For a Web Designer in this context, speed is not just a metric; it is an accessibility feature that determines whether a user stays on the site or abandons it due to slow loading times.</w:t>
      </w:r>
    </w:p>
    <w:p>
      <w:pPr>
        <w:pStyle w:val="BodyText"/>
      </w:pPr>
      <w:r>
        <w:rPr>
          <w:bCs/>
          <w:b/>
        </w:rPr>
        <w:t xml:space="preserve">C. Cultural Localization and User Experience (UX)</w:t>
      </w:r>
      <w:r>
        <w:br/>
      </w:r>
      <w:r>
        <w:t xml:space="preserve">Designing for the people of DR Congo Kinshasa requires deep cultural sensitivity. The UI/UX design had to resonate with local aesthetics while maintaining global standards of usability. This included integrating local payment methods, such as Mobile Money services which are ubiquitous in the DRC, directly into the checkout flows. Furthermore, language considerations were paramount; websites often required seamless switching between French and Lingala to accommodate a wider demographic. A Web Designer must understand that color psychology and imagery vary significantly across cultures to ensure brand messaging is received correctly.</w:t>
      </w:r>
    </w:p>
    <w:bookmarkEnd w:id="23"/>
    <w:bookmarkStart w:id="24" w:name="challenges-encountered"/>
    <w:p>
      <w:pPr>
        <w:pStyle w:val="Heading2"/>
      </w:pPr>
      <w:r>
        <w:t xml:space="preserve">4. Challenges Encountered</w:t>
      </w:r>
    </w:p>
    <w:p>
      <w:pPr>
        <w:pStyle w:val="FirstParagraph"/>
      </w:pPr>
      <w:r>
        <w:t xml:space="preserve">The internship was not without its hurdles. The most persistent challenge was the disparity in hardware capabilities among users. While some clients possessed high-end devices, many end-users relied on entry-level smartphones with limited processing power and memory. This necessitated a strict adherence to performance budgets, often requiring the rejection of complex design trends popular in Western markets because they were too resource-intensive.</w:t>
      </w:r>
    </w:p>
    <w:p>
      <w:pPr>
        <w:pStyle w:val="BodyText"/>
      </w:pPr>
      <w:r>
        <w:t xml:space="preserve">Additionally, connectivity issues meant that testing had to be simulated under various network conditions. As a Web Designer, one must learn to anticipate these failures and provide fallback mechanisms for users experiencing intermittent connectivity. This involved designing "offline modes" or clear error states that guide users on how to retry without losing their progress.</w:t>
      </w:r>
    </w:p>
    <w:bookmarkEnd w:id="24"/>
    <w:bookmarkStart w:id="25" w:name="skills-acquired"/>
    <w:p>
      <w:pPr>
        <w:pStyle w:val="Heading2"/>
      </w:pPr>
      <w:r>
        <w:t xml:space="preserve">5. Skills Acquired</w:t>
      </w:r>
    </w:p>
    <w:p>
      <w:pPr>
        <w:pStyle w:val="FirstParagraph"/>
      </w:pPr>
      <w:r>
        <w:t xml:space="preserve">This internship has significantly enhanced my technical and soft skills in several key areas:</w:t>
      </w:r>
    </w:p>
    <w:p>
      <w:pPr>
        <w:numPr>
          <w:ilvl w:val="0"/>
          <w:numId w:val="1001"/>
        </w:numPr>
        <w:pStyle w:val="Compact"/>
      </w:pPr>
      <w:r>
        <w:rPr>
          <w:bCs/>
          <w:b/>
        </w:rPr>
        <w:t xml:space="preserve">Cross-Platform Proficiency:</w:t>
      </w:r>
    </w:p>
    <w:p>
      <w:pPr>
        <w:numPr>
          <w:ilvl w:val="0"/>
          <w:numId w:val="1001"/>
        </w:numPr>
        <w:pStyle w:val="Compact"/>
      </w:pPr>
      <w:r>
        <w:rPr>
          <w:bCs/>
          <w:b/>
        </w:rPr>
        <w:t xml:space="preserve">Situational Awareness:</w:t>
      </w:r>
    </w:p>
    <w:p>
      <w:pPr>
        <w:pStyle w:val="FirstParagraph"/>
      </w:pPr>
      <w:r>
        <w:t xml:space="preserve">An increased ability to analyze the target audience’s environment before designing. A Web Designer must now ask not just "What looks good?" but "Will this work on a low-end device in Kinshasa?"</w:t>
      </w:r>
    </w:p>
    <w:p>
      <w:pPr>
        <w:pStyle w:val="BodyText"/>
      </w:pPr>
      <w:r>
        <w:rPr>
          <w:bCs/>
          <w:b/>
        </w:rPr>
        <w:t xml:space="preserve">Communication and Collaboration:</w:t>
      </w:r>
    </w:p>
    <w:p>
      <w:pPr>
        <w:pStyle w:val="BodyText"/>
      </w:pPr>
      <w:r>
        <w:t xml:space="preserve">Working with local stakeholders taught me how to translate business requirements into technical specifications effectively, often navigating language barriers between French-speaking management and English-speaking technical documentation.</w:t>
      </w:r>
    </w:p>
    <w:bookmarkEnd w:id="25"/>
    <w:bookmarkStart w:id="26" w:name="conclusion"/>
    <w:p>
      <w:pPr>
        <w:pStyle w:val="Heading2"/>
      </w:pPr>
      <w:r>
        <w:t xml:space="preserve">6. Conclusion</w:t>
      </w:r>
    </w:p>
    <w:p>
      <w:pPr>
        <w:pStyle w:val="FirstParagraph"/>
      </w:pPr>
      <w:r>
        <w:t xml:space="preserve">In conclusion, this internship program in DR Congo Kinshasa has been an invaluable experience that redefined my approach to Web Design. It highlighted that design is not merely about aesthetics but about solving problems within specific constraints. The unique environment of Kinshasa taught me resilience, adaptability, and the importance of inclusive design.</w:t>
      </w:r>
    </w:p>
    <w:p>
      <w:pPr>
        <w:pStyle w:val="BodyText"/>
      </w:pPr>
      <w:r>
        <w:t xml:space="preserve">The skills acquired here are directly transferable to other emerging markets where infrastructure limitations shape user behavior. As the digital economy in DR Congo continues to grow, there is an urgent need for Web Designers who can create robust, fast, and culturally attuned digital experiences. This internship has prepared me to meet that demand, ensuring that future projects will be both visually appealing and functionally accessible to the diverse population of Kinshasa.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DR Congo Kinshasa</dc:title>
  <dc:creator/>
  <dc:language>en</dc:language>
  <cp:keywords/>
  <dcterms:created xsi:type="dcterms:W3CDTF">2026-07-29T22:03:41Z</dcterms:created>
  <dcterms:modified xsi:type="dcterms:W3CDTF">2026-07-29T22:03:41Z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