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p>
    <w:bookmarkStart w:id="20" w:name="Xc2f83b79c1913c160e0979d0801e871fb8aada2"/>
    <w:p>
      <w:pPr>
        <w:pStyle w:val="Heading1"/>
      </w:pPr>
      <w:r>
        <w:t xml:space="preserve">Detailed Internship Report: Web Designer Role</w:t>
      </w:r>
    </w:p>
    <w:p>
      <w:pPr>
        <w:pStyle w:val="FirstParagraph"/>
      </w:pPr>
      <w:r>
        <w:rPr>
          <w:bCs/>
          <w:b/>
        </w:rPr>
        <w:t xml:space="preserve">Candidate Name:</w:t>
      </w:r>
      <w:r>
        <w:t xml:space="preserve"> </w:t>
      </w:r>
      <w:r>
        <w:t xml:space="preserve">Alex Jordan</w:t>
      </w:r>
      <w:r>
        <w:br/>
      </w:r>
      <w:r>
        <w:rPr>
          <w:bCs/>
          <w:b/>
        </w:rPr>
        <w:t xml:space="preserve">Date of Submission:</w:t>
      </w:r>
      <w:r>
        <w:t xml:space="preserve"> </w:t>
      </w:r>
      <w:r>
        <w:t xml:space="preserve">May 24, 2024</w:t>
      </w:r>
      <w:r>
        <w:br/>
      </w:r>
      <w:r>
        <w:rPr>
          <w:bCs/>
          <w:b/>
        </w:rPr>
        <w:t xml:space="preserve">Institution:</w:t>
      </w:r>
      <w:r>
        <w:t xml:space="preserve"> </w:t>
      </w:r>
      <w:r>
        <w:t xml:space="preserve">Lyon Digital Academy</w:t>
      </w:r>
      <w:r>
        <w:br/>
      </w:r>
      <w:r>
        <w:t xml:space="preserve">Location Context: France Lyon</w:t>
      </w:r>
    </w:p>
    <w:bookmarkEnd w:id="20"/>
    <w:bookmarkStart w:id="21" w:name="i.-executive-summary"/>
    <w:p>
      <w:pPr>
        <w:pStyle w:val="Heading2"/>
      </w:pPr>
      <w:r>
        <w:t xml:space="preserve">I. Executive Summary</w:t>
      </w:r>
    </w:p>
    <w:p>
      <w:pPr>
        <w:pStyle w:val="FirstParagraph"/>
      </w:pPr>
      <w:r>
        <w:t xml:space="preserve">This document serves as a comprehensive summary of my professional internship experience focused on the role of a Web Designer. The primary objective of this report is to analyze the technical, creative, and cultural competencies acquired during the training period. A significant emphasis has been placed on understanding how digital design principles intersect with local market expectations within France Lyon. This region is renowned not only for its rich historical heritage but also for its burgeoning status as a major technological hub in Europe. Consequently, adapting to the specific aesthetic and functional standards required by clients in France Lyon was a central pillar of this internship.</w:t>
      </w:r>
    </w:p>
    <w:bookmarkEnd w:id="21"/>
    <w:bookmarkStart w:id="22" w:name="ii.-objectives-and-scope"/>
    <w:p>
      <w:pPr>
        <w:pStyle w:val="Heading2"/>
      </w:pPr>
      <w:r>
        <w:t xml:space="preserve">II. Objectives and Scope</w:t>
      </w:r>
    </w:p>
    <w:p>
      <w:pPr>
        <w:pStyle w:val="FirstParagraph"/>
      </w:pPr>
      <w:r>
        <w:t xml:space="preserve">The overarching goal of this internship was to transition from theoretical knowledge of User Experience (UX) and User Interface (UI) design into practical, industry-standard application. Specifically, the mission involved creating responsive websites for small to medium-sized enterprises located in France Lyon. The scope of work included wireframing, prototyping using Figma and Adobe XD, front-end development using HTML5 and CSS3/SASS, and ensuring cross-browser compatibility. Furthermore, a critical objective was to integrate local design sensibilities that resonate with the demographic of France Lyon—balancing modern minimalism with an appreciation for elegance and typographic refinement typical of French design culture.</w:t>
      </w:r>
    </w:p>
    <w:bookmarkEnd w:id="22"/>
    <w:bookmarkStart w:id="23" w:name="X79ecf45a086e95f7f7c084428298c48e47682b6"/>
    <w:p>
      <w:pPr>
        <w:pStyle w:val="Heading2"/>
      </w:pPr>
      <w:r>
        <w:t xml:space="preserve">III. Daily Responsibilities and Technical Tasks</w:t>
      </w:r>
    </w:p>
    <w:p>
      <w:pPr>
        <w:pStyle w:val="FirstParagraph"/>
      </w:pPr>
      <w:r>
        <w:t xml:space="preserve">Daily operations as a Web Designer required a meticulous approach to visual hierarchy and accessibility. My primary responsibilities included conducting user research to understand the target audience of various clients operating in France Lyon. This often involved analyzing local market trends, ensuring that color palettes and imagery aligned with brand identities that appeal to the European consumer base.</w:t>
      </w:r>
    </w:p>
    <w:p>
      <w:pPr>
        <w:pStyle w:val="BodyText"/>
      </w:pPr>
      <w:r>
        <w:t xml:space="preserve">One of the most challenging yet rewarding aspects of my role was optimizing websites for mobile devices. Given that a significant portion of internet traffic in France Lyon originates from smartphones and tablets, responsive design was not optional but mandatory. I utilized media queries and flexible grid layouts to ensure seamless navigation across all screen sizes. Additionally, I focused heavily on Performance Optimization (Core Web Vitals), ensuring that image assets were compressed without losing quality and that code bloat was minimized to improve load times.</w:t>
      </w:r>
    </w:p>
    <w:bookmarkEnd w:id="23"/>
    <w:bookmarkStart w:id="24" w:name="X4e16373de92b3194cd1cd80a41a85a52342d227"/>
    <w:p>
      <w:pPr>
        <w:pStyle w:val="Heading2"/>
      </w:pPr>
      <w:r>
        <w:t xml:space="preserve">IV. Adaptation to the Local Context: France Lyon</w:t>
      </w:r>
    </w:p>
    <w:p>
      <w:pPr>
        <w:pStyle w:val="FirstParagraph"/>
      </w:pPr>
      <w:r>
        <w:t xml:space="preserve">The specific geographic and cultural context of France Lyon played a pivotal role in shaping my design decisions. Unlike generic international markets, clients in France Lyon often demand a higher degree of polish and attention to detail regarding typography and whitespace. The "French touch" in web design typically implies an elegant, editorial-style layout that prioritizes readability and aesthetic harmony.</w:t>
      </w:r>
    </w:p>
    <w:p>
      <w:pPr>
        <w:pStyle w:val="BodyText"/>
      </w:pPr>
      <w:r>
        <w:t xml:space="preserve">During the internship, I had to navigate linguistic nuances as well. While many technical documents were in English, client communications often required proficiency in French or a deep understanding of local cultural references. This was particularly relevant when designing landing pages for tourism agencies promoting Lyon’s UNESCO World Heritage sites or culinary institutions showcasing local gastronomy. The imagery and copy had to reflect the prestige and warmth associated with France Lyon. I learned that successful Web Designer work in this region requires not just technical coding skills, but also a high level of cultural intelligence (CQ). Understanding the regulatory landscape, such as GDPR compliance regarding cookie banners and data privacy, was another crucial adaptation required for operating effectively within France Lyon.</w:t>
      </w:r>
    </w:p>
    <w:bookmarkEnd w:id="24"/>
    <w:bookmarkStart w:id="25" w:name="v.-challenges-encountered"/>
    <w:p>
      <w:pPr>
        <w:pStyle w:val="Heading2"/>
      </w:pPr>
      <w:r>
        <w:t xml:space="preserve">V. Challenges Encountered</w:t>
      </w:r>
    </w:p>
    <w:p>
      <w:pPr>
        <w:pStyle w:val="FirstParagraph"/>
      </w:pPr>
      <w:r>
        <w:t xml:space="preserve">A significant challenge faced during this internship was balancing artistic creativity with technical constraints. For several clients in France Lyon, there were strict brand guidelines that left little room for experimental design patterns. Bridging the gap between creative freedom and rigid corporate identity required strong negotiation skills and the ability to demonstrate how subtle changes could still achieve user engagement goals.</w:t>
      </w:r>
    </w:p>
    <w:p>
      <w:pPr>
        <w:pStyle w:val="BodyText"/>
      </w:pPr>
      <w:r>
        <w:t xml:space="preserve">Another difficulty arose from varying levels of digital literacy among stakeholders. Explaining complex UX concepts, such as information architecture or conversion funnel optimization, to non-technical clients based in France Lyon often required simplifying technical jargon into relatable business outcomes. This experience honed my ability to communicate design rationale clearly and persuasively.</w:t>
      </w:r>
    </w:p>
    <w:bookmarkEnd w:id="25"/>
    <w:bookmarkStart w:id="26" w:name="vi.-skills-acquired"/>
    <w:p>
      <w:pPr>
        <w:pStyle w:val="Heading2"/>
      </w:pPr>
      <w:r>
        <w:t xml:space="preserve">VI. Skills Acquired</w:t>
      </w:r>
    </w:p>
    <w:p>
      <w:pPr>
        <w:pStyle w:val="FirstParagraph"/>
      </w:pPr>
      <w:r>
        <w:t xml:space="preserve">By the conclusion of this internship, I had significantly enhanced my proficiency in several key areas:</w:t>
      </w:r>
    </w:p>
    <w:p>
      <w:pPr>
        <w:numPr>
          <w:ilvl w:val="0"/>
          <w:numId w:val="1001"/>
        </w:numPr>
        <w:pStyle w:val="Compact"/>
      </w:pPr>
      <w:r>
        <w:rPr>
          <w:bCs/>
          <w:b/>
        </w:rPr>
        <w:t xml:space="preserve">Affinity with Local Market Trends:</w:t>
      </w:r>
      <w:r>
        <w:t xml:space="preserve"> </w:t>
      </w:r>
      <w:r>
        <w:t xml:space="preserve">Deep understanding of what drives user engagement specifically within France Lyon.</w:t>
      </w:r>
    </w:p>
    <w:p>
      <w:pPr>
        <w:numPr>
          <w:ilvl w:val="0"/>
          <w:numId w:val="1001"/>
        </w:numPr>
        <w:pStyle w:val="Compact"/>
      </w:pPr>
      <w:r>
        <w:rPr>
          <w:bCs/>
          <w:b/>
        </w:rPr>
        <w:t xml:space="preserve">Cross-Functional Collaboration:</w:t>
      </w:r>
    </w:p>
    <w:p>
      <w:pPr>
        <w:numPr>
          <w:ilvl w:val="0"/>
          <w:numId w:val="1001"/>
        </w:numPr>
        <w:pStyle w:val="Compact"/>
      </w:pPr>
      <w:r>
        <w:rPr>
          <w:bCs/>
          <w:b/>
        </w:rPr>
        <w:t xml:space="preserve">Rapid Prototyping:</w:t>
      </w:r>
      <w:r>
        <w:t xml:space="preserve"> </w:t>
      </w:r>
      <w:r>
        <w:t xml:space="preserve">Increased speed in creating high-fidelity mockups that accurately represent the final product.</w:t>
      </w:r>
    </w:p>
    <w:p>
      <w:pPr>
        <w:numPr>
          <w:ilvl w:val="0"/>
          <w:numId w:val="1001"/>
        </w:numPr>
        <w:pStyle w:val="Compact"/>
      </w:pPr>
      <w:r>
        <w:rPr>
          <w:bCs/>
          <w:b/>
        </w:rPr>
        <w:t xml:space="preserve">Accessibility Standards:</w:t>
      </w:r>
      <w:r>
        <w:t xml:space="preserve"> </w:t>
      </w:r>
      <w:r>
        <w:t xml:space="preserve">Mastery of WCAG guidelines to ensure inclusivity for all users, a legal requirement in France Lyon.</w:t>
      </w:r>
    </w:p>
    <w:bookmarkEnd w:id="26"/>
    <w:bookmarkStart w:id="27" w:name="vii.-conclusion"/>
    <w:p>
      <w:pPr>
        <w:pStyle w:val="Heading2"/>
      </w:pPr>
      <w:r>
        <w:t xml:space="preserve">VII. Conclusion</w:t>
      </w:r>
    </w:p>
    <w:p>
      <w:pPr>
        <w:pStyle w:val="FirstParagraph"/>
      </w:pPr>
      <w:r>
        <w:t xml:space="preserve">This internship has been an instrumental phase in my professional development as a Web Designer. It provided the unique opportunity to apply academic theories to real-world scenarios while navigating the specific cultural and technical landscape of France Lyon. The experience underscored that modern web design is not merely about visual appeal; it is about creating functional, accessible, and culturally resonant digital experiences.</w:t>
      </w:r>
    </w:p>
    <w:p>
      <w:pPr>
        <w:pStyle w:val="BodyText"/>
      </w:pPr>
      <w:r>
        <w:t xml:space="preserve">The insights gained regarding the preferences of users in France Lyon will be invaluable for my future career. I leave this program with a robust portfolio showcasing diverse projects, a deeper appreciation for European design standards, and the confidence to tackle complex digital challenges. I am eager to continue contributing to innovative Web Designer projects that bridge technology with human-centric design principles.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dc:title>
  <dc:creator/>
  <dc:language>en</dc:language>
  <cp:keywords/>
  <dcterms:created xsi:type="dcterms:W3CDTF">2026-07-29T10:29:13Z</dcterms:created>
  <dcterms:modified xsi:type="dcterms:W3CDTF">2026-07-29T10:29:13Z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