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bookmarkStart w:id="32" w:name="final-internship-report-web-design"/>
    <w:p>
      <w:pPr>
        <w:pStyle w:val="Heading1"/>
      </w:pPr>
      <w:r>
        <w:t xml:space="preserve">Final Internship Report: Web Design</w:t>
      </w:r>
    </w:p>
    <w:p>
      <w:pPr>
        <w:pStyle w:val="FirstParagraph"/>
      </w:pPr>
      <w:r>
        <w:rPr>
          <w:bCs/>
          <w:b/>
        </w:rPr>
        <w:t xml:space="preserve">Date:</w:t>
      </w:r>
      <w:r>
        <w:t xml:space="preserve"> </w:t>
      </w:r>
      <w:r>
        <w:t xml:space="preserve">October 25, 2023</w:t>
      </w:r>
    </w:p>
    <w:p>
      <w:pPr>
        <w:pStyle w:val="BodyText"/>
      </w:pPr>
      <w:r>
        <w:br/>
      </w:r>
    </w:p>
    <w:p>
      <w:pPr>
        <w:pStyle w:val="BodyText"/>
      </w:pPr>
      <w:r>
        <w:rPr>
          <w:bCs/>
          <w:b/>
        </w:rPr>
        <w:t xml:space="preserve">Name:</w:t>
      </w:r>
      <w:r>
        <w:t xml:space="preserve">[Intern Name] </w:t>
      </w:r>
      <w:r>
        <w:br/>
      </w:r>
      <w:r>
        <w:rPr>
          <w:bCs/>
          <w:b/>
        </w:rPr>
        <w:t xml:space="preserve">Position: </w:t>
      </w:r>
      <w:r>
        <w:br/>
      </w:r>
      <w:r>
        <w:rPr>
          <w:bCs/>
          <w:b/>
        </w:rPr>
        <w:t xml:space="preserve">;</w:t>
      </w:r>
    </w:p>
    <w:bookmarkStart w:id="20" w:name="executive-summary"/>
    <w:p>
      <w:pPr>
        <w:pStyle w:val="Heading3"/>
      </w:pPr>
      <w:r>
        <w:t xml:space="preserve">Executive Summary</w:t>
      </w:r>
    </w:p>
    <w:p>
      <w:pPr>
        <w:pStyle w:val="FirstParagraph"/>
      </w:pPr>
      <w:r>
        <w:t xml:space="preserve">This document serves as a comprehensive summary of the professional experience gained during an internship program focused on web design. The report details the daily operations, technical challenges, and strategic insights acquired while working within the dynamic digital landscape of</w:t>
      </w:r>
      <w:r>
        <w:t xml:space="preserve"> </w:t>
      </w:r>
      <w:r>
        <w:rPr>
          <w:bCs/>
          <w:b/>
        </w:rPr>
        <w:t xml:space="preserve">Philippines Manila</w:t>
      </w:r>
      <w:r>
        <w:t xml:space="preserve">. As a</w:t>
      </w:r>
      <w:r>
        <w:t xml:space="preserve"> </w:t>
      </w:r>
      <w:r>
        <w:rPr>
          <w:bCs/>
          <w:b/>
        </w:rPr>
        <w:t xml:space="preserve">Web Designer</w:t>
      </w:r>
      <w:r>
        <w:t xml:space="preserve">, this period was instrumental in bridging academic knowledge with real-world application, specifically within a bustling urban context where rapid technological adoption meets traditional business practices. </w:t>
      </w:r>
      <w:r>
        <w:br/>
      </w:r>
    </w:p>
    <w:bookmarkEnd w:id="20"/>
    <w:bookmarkStart w:id="21" w:name="introduction"/>
    <w:p>
      <w:pPr>
        <w:pStyle w:val="Heading2"/>
      </w:pPr>
      <w:r>
        <w:t xml:space="preserve">1. Introduction</w:t>
      </w:r>
    </w:p>
    <w:p>
      <w:pPr>
        <w:pStyle w:val="FirstParagraph"/>
      </w:pPr>
      <w:r>
        <w:t xml:space="preserve">The city of Manila has emerged as a significant hub for Business Process Outsourcing (BPO) and digital innovation in Southeast Asia. For a student aspiring to become a professional</w:t>
      </w:r>
      <w:r>
        <w:t xml:space="preserve"> </w:t>
      </w:r>
      <w:r>
        <w:rPr>
          <w:bCs/>
          <w:b/>
        </w:rPr>
        <w:t xml:space="preserve">Web Designer</w:t>
      </w:r>
      <w:r>
        <w:t xml:space="preserve">, interning in this metropolitan area offers unique exposure to high-pressure environments, diverse client bases, and rapid project turnovers. This report outlines the journey of adapting theoretical design principles into functional, aesthetically pleasing web solutions that meet international standards while catering specifically to local market needs in</w:t>
      </w:r>
      <w:r>
        <w:t xml:space="preserve"> </w:t>
      </w:r>
      <w:r>
        <w:rPr>
          <w:bCs/>
          <w:b/>
        </w:rPr>
        <w:t xml:space="preserve">Philippines Manila</w:t>
      </w:r>
      <w:r>
        <w:t xml:space="preserve">. </w:t>
      </w:r>
      <w:r>
        <w:br/>
      </w:r>
    </w:p>
    <w:bookmarkEnd w:id="21"/>
    <w:bookmarkStart w:id="23" w:name="company-overview"/>
    <w:bookmarkStart w:id="22" w:name="company-overview-and-context"/>
    <w:p>
      <w:pPr>
        <w:pStyle w:val="Heading2"/>
      </w:pPr>
      <w:r>
        <w:t xml:space="preserve">2. Company Overview and Context</w:t>
      </w:r>
    </w:p>
    <w:p>
      <w:pPr>
        <w:pStyle w:val="FirstParagraph"/>
      </w:pPr>
      <w:r>
        <w:t xml:space="preserve">The internship was conducted at a mid-sized digital marketing agency located in the Makati central business district of Manila. The agency specializes in creating responsive websites for SMEs (Small and Medium Enterprises) ranging from local retail chains to service-based providers. Working within this team allowed the intern to understand how</w:t>
      </w:r>
      <w:r>
        <w:t xml:space="preserve"> </w:t>
      </w:r>
      <w:r>
        <w:rPr>
          <w:bCs/>
          <w:b/>
        </w:rPr>
        <w:t xml:space="preserve">Web Designer</w:t>
      </w:r>
      <w:r>
        <w:t xml:space="preserve"> </w:t>
      </w:r>
      <w:r>
        <w:t xml:space="preserve">roles integrate with SEO specialists, copywriters, and front-end developers. The fast-paced culture of Manila's tech sector required quick adaptability and strong communication skills. </w:t>
      </w:r>
      <w:r>
        <w:br/>
      </w:r>
    </w:p>
    <w:bookmarkEnd w:id="22"/>
    <w:bookmarkEnd w:id="23"/>
    <w:bookmarkStart w:id="25" w:name="responsibilities"/>
    <w:bookmarkStart w:id="24" w:name="key-responsibilities"/>
    <w:p>
      <w:pPr>
        <w:pStyle w:val="Heading2"/>
      </w:pPr>
      <w:r>
        <w:t xml:space="preserve">3. Key Responsibilities</w:t>
      </w:r>
    </w:p>
    <w:p>
      <w:pPr>
        <w:pStyle w:val="FirstParagraph"/>
      </w:pPr>
      <w:r>
        <w:t xml:space="preserve">The primary role as a</w:t>
      </w:r>
      <w:r>
        <w:t xml:space="preserve"> </w:t>
      </w:r>
      <w:r>
        <w:rPr>
          <w:bCs/>
          <w:b/>
        </w:rPr>
        <w:t xml:space="preserve">Web Designer</w:t>
      </w:r>
      <w:r>
        <w:t xml:space="preserve"> </w:t>
      </w:r>
      <w:r>
        <w:t xml:space="preserve">involved more than just visual aesthetics; it required a holistic understanding of user experience (UX) and user interface (UI) design. The specific duties included: </w:t>
      </w:r>
      <w:r>
        <w:br/>
      </w:r>
    </w:p>
    <w:p>
      <w:pPr>
        <w:numPr>
          <w:ilvl w:val="0"/>
          <w:numId w:val="1001"/>
        </w:numPr>
        <w:pStyle w:val="Compact"/>
      </w:pPr>
      <w:r>
        <w:rPr>
          <w:bCs/>
          <w:b/>
        </w:rPr>
        <w:t xml:space="preserve">Wireframing and Prototyping:</w:t>
      </w:r>
      <w:r>
        <w:t xml:space="preserve"> </w:t>
      </w:r>
      <w:r>
        <w:t xml:space="preserve">Using tools like Figma and Adobe XD to create low-fidelity wireframes that outlined the structure of new website layouts for clients based in Manila. </w:t>
      </w:r>
      <w:r>
        <w:br/>
      </w:r>
    </w:p>
    <w:p>
      <w:pPr>
        <w:numPr>
          <w:ilvl w:val="0"/>
          <w:numId w:val="1001"/>
        </w:numPr>
        <w:pStyle w:val="Compact"/>
      </w:pPr>
      <w:r>
        <w:rPr>
          <w:bCs/>
          <w:b/>
        </w:rPr>
        <w:t xml:space="preserve">Responsive Design Implementation:</w:t>
      </w:r>
      <w:r>
        <w:t xml:space="preserve"> </w:t>
      </w:r>
      <w:r>
        <w:t xml:space="preserve">Ensuring that all designs were mobile-friendly, a critical requirement given the high mobile internet penetration rate in the Philippines. </w:t>
      </w:r>
      <w:r>
        <w:br/>
      </w:r>
    </w:p>
    <w:p>
      <w:pPr>
        <w:numPr>
          <w:ilvl w:val="0"/>
          <w:numId w:val="1001"/>
        </w:numPr>
        <w:pStyle w:val="Compact"/>
      </w:pPr>
      <w:r>
        <w:rPr>
          <w:bCs/>
          <w:b/>
        </w:rPr>
        <w:t xml:space="preserve">CMS Integration:</w:t>
      </w:r>
      <w:r>
        <w:t xml:space="preserve"> </w:t>
      </w:r>
      <w:r>
        <w:t xml:space="preserve">Collaborating with developers to ensure that design elements translated correctly into WordPress and Shopify platforms, which are popular among local businesses. </w:t>
      </w:r>
      <w:r>
        <w:br/>
      </w:r>
    </w:p>
    <w:p>
      <w:pPr>
        <w:numPr>
          <w:ilvl w:val="0"/>
          <w:numId w:val="1001"/>
        </w:numPr>
        <w:pStyle w:val="Compact"/>
      </w:pPr>
      <w:r>
        <w:rPr>
          <w:bCs/>
          <w:b/>
        </w:rPr>
        <w:t xml:space="preserve">Brand Consistency:</w:t>
      </w:r>
      <w:r>
        <w:t xml:space="preserve"> </w:t>
      </w:r>
      <w:r>
        <w:t xml:space="preserve">Maintaining visual identity standards across various digital touchpoints, ensuring that logos, color palettes, and typography aligned with client brand guidelines. </w:t>
      </w:r>
      <w:r>
        <w:br/>
      </w:r>
    </w:p>
    <w:bookmarkEnd w:id="24"/>
    <w:bookmarkEnd w:id="25"/>
    <w:bookmarkStart w:id="27" w:name="challenges"/>
    <w:bookmarkStart w:id="26" w:name="challenges-faced"/>
    <w:p>
      <w:pPr>
        <w:pStyle w:val="Heading2"/>
      </w:pPr>
      <w:r>
        <w:t xml:space="preserve">4. Challenges Faced</w:t>
      </w:r>
    </w:p>
    <w:p>
      <w:pPr>
        <w:pStyle w:val="FirstParagraph"/>
      </w:pPr>
      <w:r>
        <w:t xml:space="preserve">Navigating the tech industry in Manila presented specific challenges that contributed significantly to professional growth: </w:t>
      </w:r>
      <w:r>
        <w:br/>
      </w:r>
    </w:p>
    <w:p>
      <w:pPr>
        <w:numPr>
          <w:ilvl w:val="0"/>
          <w:numId w:val="1002"/>
        </w:numPr>
        <w:pStyle w:val="Compact"/>
      </w:pPr>
      <w:r>
        <w:rPr>
          <w:bCs/>
          <w:b/>
        </w:rPr>
        <w:t xml:space="preserve">Balancing Aesthetics and Performance:</w:t>
      </w:r>
      <w:r>
        <w:t xml:space="preserve"> </w:t>
      </w:r>
      <w:r>
        <w:t xml:space="preserve">Internet connectivity can vary across different districts in Manila. A major challenge was optimizing high-resolution images and complex animations without compromising page load speeds, ensuring a seamless experience for users with slower connections. </w:t>
      </w:r>
      <w:r>
        <w:br/>
      </w:r>
    </w:p>
    <w:p>
      <w:pPr>
        <w:numPr>
          <w:ilvl w:val="0"/>
          <w:numId w:val="1002"/>
        </w:numPr>
        <w:pStyle w:val="Compact"/>
      </w:pPr>
      <w:r>
        <w:rPr>
          <w:bCs/>
          <w:b/>
        </w:rPr>
        <w:t xml:space="preserve">Cultural Nuances in Design:</w:t>
      </w:r>
      <w:r>
        <w:t xml:space="preserve"> </w:t>
      </w:r>
      <w:r>
        <w:t xml:space="preserve">Understanding the local audience's preferences was crucial. Designs had to resonate with Filipino sensibilities, incorporating culturally relevant imagery and language while maintaining a global standard of professionalism. </w:t>
      </w:r>
      <w:r>
        <w:br/>
      </w:r>
    </w:p>
    <w:p>
      <w:pPr>
        <w:numPr>
          <w:ilvl w:val="0"/>
          <w:numId w:val="1002"/>
        </w:numPr>
        <w:pStyle w:val="Compact"/>
      </w:pPr>
      <w:r>
        <w:rPr>
          <w:bCs/>
          <w:b/>
        </w:rPr>
        <w:t xml:space="preserve">Time Management:</w:t>
      </w:r>
      <w:r>
        <w:t xml:space="preserve"> </w:t>
      </w:r>
      <w:r>
        <w:t xml:space="preserve">The rapid turnaround times typical of agencies in</w:t>
      </w:r>
      <w:r>
        <w:t xml:space="preserve"> </w:t>
      </w:r>
      <w:r>
        <w:rPr>
          <w:bCs/>
          <w:b/>
        </w:rPr>
        <w:t xml:space="preserve">Philippines Manila</w:t>
      </w:r>
      <w:r>
        <w:t xml:space="preserve"> </w:t>
      </w:r>
      <w:r>
        <w:t xml:space="preserve">required rigorous time management skills. Prioritizing tasks and managing multiple projects simultaneously became essential. </w:t>
      </w:r>
      <w:r>
        <w:br/>
      </w:r>
    </w:p>
    <w:bookmarkEnd w:id="26"/>
    <w:bookmarkEnd w:id="27"/>
    <w:bookmarkStart w:id="29" w:name="achievements"/>
    <w:bookmarkStart w:id="28" w:name="key-achievements"/>
    <w:p>
      <w:pPr>
        <w:pStyle w:val="Heading2"/>
      </w:pPr>
      <w:r>
        <w:t xml:space="preserve">5. Key Achievements</w:t>
      </w:r>
    </w:p>
    <w:p>
      <w:pPr>
        <w:pStyle w:val="FirstParagraph"/>
      </w:pPr>
      <w:r>
        <w:t xml:space="preserve"> </w:t>
      </w:r>
      <w:r>
        <w:br/>
      </w:r>
    </w:p>
    <w:p>
      <w:pPr>
        <w:numPr>
          <w:ilvl w:val="0"/>
          <w:numId w:val="1003"/>
        </w:numPr>
        <w:pStyle w:val="Compact"/>
      </w:pPr>
      <w:r>
        <w:rPr>
          <w:bCs/>
          <w:b/>
        </w:rPr>
        <w:t xml:space="preserve">Redesign Project:</w:t>
      </w:r>
      <w:r>
        <w:t xml:space="preserve">Spearheaded the redesign of a local e-commerce client’s landing page, resulting in a 20% increase in user engagement and a 15% boost in conversion rates. </w:t>
      </w:r>
      <w:r>
        <w:br/>
      </w:r>
    </w:p>
    <w:p>
      <w:pPr>
        <w:numPr>
          <w:ilvl w:val="0"/>
          <w:numId w:val="1003"/>
        </w:numPr>
        <w:pStyle w:val="Compact"/>
      </w:pPr>
      <w:r>
        <w:rPr>
          <w:bCs/>
          <w:b/>
        </w:rPr>
        <w:t xml:space="preserve">Design System Creation:</w:t>
      </w:r>
      <w:r>
        <w:t xml:space="preserve"> </w:t>
      </w:r>
      <w:r>
        <w:t xml:space="preserve">Developed a comprehensive UI component library that streamlined the design process for the team, reducing project setup time by an estimated 30%. </w:t>
      </w:r>
      <w:r>
        <w:br/>
      </w:r>
    </w:p>
    <w:p>
      <w:pPr>
        <w:numPr>
          <w:ilvl w:val="0"/>
          <w:numId w:val="1003"/>
        </w:numPr>
        <w:pStyle w:val="Compact"/>
      </w:pPr>
      <w:r>
        <w:rPr>
          <w:bCs/>
          <w:b/>
        </w:rPr>
        <w:t xml:space="preserve">Cross-Functional Collaboration:</w:t>
      </w:r>
      <w:r>
        <w:t xml:space="preserve"> </w:t>
      </w:r>
      <w:r>
        <w:t xml:space="preserve">Successfully facilitated communication between non-technical stakeholders and technical teams, ensuring that client visions were accurately interpreted and executed. </w:t>
      </w:r>
      <w:r>
        <w:br/>
      </w:r>
    </w:p>
    <w:bookmarkEnd w:id="28"/>
    <w:bookmarkEnd w:id="29"/>
    <w:bookmarkStart w:id="30" w:name="skills-developed"/>
    <w:p>
      <w:pPr>
        <w:pStyle w:val="Heading2"/>
      </w:pPr>
      <w:r>
        <w:t xml:space="preserve">6. Skills Developed</w:t>
      </w:r>
    </w:p>
    <w:p>
      <w:pPr>
        <w:pStyle w:val="FirstParagraph"/>
      </w:pPr>
      <w:r>
        <w:t xml:space="preserve">This internship significantly enhanced both hard and soft skills: </w:t>
      </w:r>
      <w:r>
        <w:br/>
      </w:r>
    </w:p>
    <w:p>
      <w:pPr>
        <w:numPr>
          <w:ilvl w:val="0"/>
          <w:numId w:val="1004"/>
        </w:numPr>
        <w:pStyle w:val="Compact"/>
      </w:pPr>
      <w:r>
        <w:rPr>
          <w:bCs/>
          <w:b/>
        </w:rPr>
        <w:t xml:space="preserve">Technical Proficiency:</w:t>
      </w:r>
      <w:r>
        <w:t xml:space="preserve">Gained advanced proficiency in Adobe Creative Cloud, Figma, HTML5/CSS3, and basic JavaScript for front-end adjustments. </w:t>
      </w:r>
      <w:r>
        <w:br/>
      </w:r>
    </w:p>
    <w:p>
      <w:pPr>
        <w:numPr>
          <w:ilvl w:val="0"/>
          <w:numId w:val="1004"/>
        </w:numPr>
        <w:pStyle w:val="Compact"/>
      </w:pPr>
      <w:r>
        <w:rPr>
          <w:bCs/>
          <w:b/>
        </w:rPr>
        <w:t xml:space="preserve">User Research:</w:t>
      </w:r>
      <w:r>
        <w:t xml:space="preserve">Learned how to conduct user testing sessions and analyze heatmaps to make data-driven design decisions. </w:t>
      </w:r>
      <w:r>
        <w:br/>
      </w:r>
    </w:p>
    <w:p>
      <w:pPr>
        <w:numPr>
          <w:ilvl w:val="0"/>
          <w:numId w:val="1004"/>
        </w:numPr>
        <w:pStyle w:val="Compact"/>
      </w:pPr>
      <w:r>
        <w:rPr>
          <w:bCs/>
          <w:b/>
        </w:rPr>
        <w:t xml:space="preserve">Communication:</w:t>
      </w:r>
      <w:r>
        <w:t xml:space="preserve">Improved ability to present design rationale clearly and constructively accept feedback from senior designers and clients in a multicultural environment. </w:t>
      </w:r>
      <w:r>
        <w:br/>
      </w:r>
    </w:p>
    <w:bookmarkEnd w:id="30"/>
    <w:bookmarkStart w:id="31" w:name="conclusion"/>
    <w:p>
      <w:pPr>
        <w:pStyle w:val="Heading2"/>
      </w:pPr>
      <w:r>
        <w:t xml:space="preserve">7. Conclusion</w:t>
      </w:r>
    </w:p>
    <w:p>
      <w:pPr>
        <w:pStyle w:val="FirstParagraph"/>
      </w:pPr>
      <w:r>
        <w:t xml:space="preserve">The internship experience as a</w:t>
      </w:r>
      <w:r>
        <w:t xml:space="preserve"> </w:t>
      </w:r>
      <w:r>
        <w:rPr>
          <w:bCs/>
          <w:b/>
        </w:rPr>
        <w:t xml:space="preserve">Web Designer</w:t>
      </w:r>
      <w:r>
        <w:t xml:space="preserve"> </w:t>
      </w:r>
      <w:r>
        <w:t xml:space="preserve">in Manila has been transformative. It provided a practical framework for understanding the complexities of digital design in a real-world setting. The vibrant tech ecosystem of the Philippines offered opportunities to work on diverse projects, engage with innovative technologies, and collaborate with talented professionals. </w:t>
      </w:r>
      <w:r>
        <w:br/>
      </w:r>
    </w:p>
    <w:p>
      <w:pPr>
        <w:pStyle w:val="BodyText"/>
      </w:pPr>
      <w:r>
        <w:t xml:space="preserve">In conclusion, this internship has laid a solid foundation for a future career in web design. The insights gained regarding user behavior in the Philippine market, combined with technical skills acquired through hands-on project work, have prepared me to contribute effectively to future teams. I am eager to continue refining my craft and exploring new trends in web development and design. </w:t>
      </w:r>
      <w:r>
        <w:br/>
      </w:r>
    </w:p>
    <w:bookmarkEnd w:id="31"/>
    <w:p>
      <w:pPr>
        <w:pStyle w:val="BodyText"/>
      </w:pPr>
      <w:r>
        <w:rPr>
          <w:iCs/>
          <w:i/>
        </w:rPr>
        <w:t xml:space="preserve">This report was compiled by the Intern for academic requirements. All project data mentioned is confidential.</w:t>
      </w:r>
    </w:p>
    <w:p>
      <w:pPr>
        <w:pStyle w:val="BodyText"/>
      </w:pPr>
      <w:r>
        <w:t xml:space="preserve">© 2023 Internship Report Series. Generated for educational purposes. </w:t>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2026-07-29T14:14:58Z</dcterms:created>
  <dcterms:modified xsi:type="dcterms:W3CDTF">2026-07-29T14:14:58Z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