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w:t>
      </w:r>
      <w:r>
        <w:t xml:space="preserve">University of Technology and Education</w:t>
      </w:r>
      <w:r>
        <w:br/>
      </w:r>
      <w:r>
        <w:rPr>
          <w:bCs/>
          <w:b/>
        </w:rPr>
        <w:t xml:space="preserve">Location of Internship:</w:t>
      </w:r>
      <w:r>
        <w:t xml:space="preserve"> </w:t>
      </w:r>
      <w:r>
        <w:t xml:space="preserve">Vietnam Ho Chi Minh City</w:t>
      </w:r>
      <w:r>
        <w:br/>
      </w:r>
      <w:r>
        <w:rPr>
          <w:bCs/>
          <w:b/>
        </w:rPr>
        <w:t xml:space="preserve">Role Title:</w:t>
      </w:r>
    </w:p>
    <w:bookmarkStart w:id="20" w:name="executive-summary"/>
    <w:p>
      <w:pPr>
        <w:pStyle w:val="Heading2"/>
      </w:pPr>
      <w:r>
        <w:t xml:space="preserve">1. Executive Summary</w:t>
      </w:r>
    </w:p>
    <w:p>
      <w:pPr>
        <w:pStyle w:val="FirstParagraph"/>
      </w:pPr>
      <w:r>
        <w:t xml:space="preserve">This report details the practical experiences, technical skill development, and cultural observations gained during a four-month internship as a</w:t>
      </w:r>
      <w:r>
        <w:t xml:space="preserve"> </w:t>
      </w:r>
      <w:r>
        <w:t xml:space="preserve">Web Designer in the vibrant tech hub of</w:t>
      </w:r>
    </w:p>
    <w:p>
      <w:pPr>
        <w:pStyle w:val="BodyText"/>
      </w:pPr>
      <w:r>
        <w:t xml:space="preserve">Vietnam Ho Chi Minh City. The primary objective of this internship was to bridge the gap between academic theoretical knowledge and real-world application within a dynamic, fast-paced digital agency environment. This document outlines the specific responsibilities undertaken, projects executed, challenges faced, and professional insights acquired while operating in one of Southeast Asia’s most rapidly evolving markets.</w:t>
      </w:r>
    </w:p>
    <w:bookmarkEnd w:id="20"/>
    <w:bookmarkStart w:id="21" w:name="introduction-to-the-environment"/>
    <w:p>
      <w:pPr>
        <w:pStyle w:val="Heading2"/>
      </w:pPr>
      <w:r>
        <w:t xml:space="preserve">2. Introduction to the Environment</w:t>
      </w:r>
    </w:p>
    <w:p>
      <w:pPr>
        <w:pStyle w:val="FirstParagraph"/>
      </w:pPr>
      <w:r>
        <w:t xml:space="preserve">The internship was conducted at a prominent digital marketing and development firm located in District 1 of</w:t>
      </w:r>
      <w:r>
        <w:t xml:space="preserve"> </w:t>
      </w:r>
      <w:r>
        <w:rPr>
          <w:bCs/>
          <w:b/>
        </w:rPr>
        <w:t xml:space="preserve">Vietnam Ho Chi Minh City</w:t>
      </w:r>
      <w:r>
        <w:t xml:space="preserve">. Known for its energetic startup culture and growing reputation as a regional technology hub,</w:t>
      </w:r>
      <w:r>
        <w:t xml:space="preserve"> </w:t>
      </w:r>
      <w:r>
        <w:rPr>
          <w:bCs/>
          <w:b/>
        </w:rPr>
        <w:t xml:space="preserve">Vietnam Ho Chi Minh City</w:t>
      </w:r>
      <w:r>
        <w:t xml:space="preserve"> </w:t>
      </w:r>
      <w:r>
        <w:t xml:space="preserve">provides an ideal backdrop for young professionals seeking to understand global web standards within a local context. The agency specializes in creating bespoke web solutions for both domestic clients and international partners, offering interns exposure to diverse design languages and user experience (UX) requirements.</w:t>
      </w:r>
    </w:p>
    <w:p>
      <w:pPr>
        <w:pStyle w:val="BodyText"/>
      </w:pPr>
      <w:r>
        <w:t xml:space="preserve">The role of the</w:t>
      </w:r>
      <w:r>
        <w:t xml:space="preserve"> </w:t>
      </w:r>
      <w:r>
        <w:t xml:space="preserve">Web Designer was central to the creative team. Unlike generic administrative internships, this position required active participation in client meetings, wireframing sessions, and final pixel-perfect implementations. The multicultural environment meant collaborating with senior designers from various backgrounds while navigating local communication styles prevalent in</w:t>
      </w:r>
      <w:r>
        <w:t xml:space="preserve"> </w:t>
      </w:r>
      <w:r>
        <w:rPr>
          <w:bCs/>
          <w:b/>
        </w:rPr>
        <w:t xml:space="preserve">Vietnam Ho Chi Minh City</w:t>
      </w:r>
      <w:r>
        <w:t xml:space="preserve">.</w:t>
      </w:r>
    </w:p>
    <w:bookmarkEnd w:id="21"/>
    <w:bookmarkStart w:id="22" w:name="key-responsibilities-and-tasks"/>
    <w:p>
      <w:pPr>
        <w:pStyle w:val="Heading2"/>
      </w:pPr>
      <w:r>
        <w:t xml:space="preserve">3. Key Responsibilities and Tasks</w:t>
      </w:r>
    </w:p>
    <w:p>
      <w:pPr>
        <w:pStyle w:val="FirstParagraph"/>
      </w:pPr>
      <w:r>
        <w:t xml:space="preserve">As a</w:t>
      </w:r>
      <w:r>
        <w:t xml:space="preserve"> </w:t>
      </w:r>
      <w:r>
        <w:t xml:space="preserve">Web Designer, my daily routine was structured around specific core responsibilities aimed at enhancing both my technical proficiency and creative intuition.</w:t>
      </w:r>
    </w:p>
    <w:p>
      <w:pPr>
        <w:numPr>
          <w:ilvl w:val="0"/>
          <w:numId w:val="1001"/>
        </w:numPr>
        <w:pStyle w:val="Compact"/>
      </w:pPr>
      <w:r>
        <w:rPr>
          <w:bCs/>
          <w:b/>
        </w:rPr>
        <w:t xml:space="preserve">User Interface (UI) Design:</w:t>
      </w:r>
      <w:r>
        <w:t xml:space="preserve"> </w:t>
      </w:r>
      <w:r>
        <w:t xml:space="preserve">I was responsible for creating visually appealing interfaces using tools such as Adobe XD, Figma, and Sketch. This involved designing landing pages, e-commerce platforms, and corporate websites tailored to the specific branding needs of clients.</w:t>
      </w:r>
    </w:p>
    <w:p>
      <w:pPr>
        <w:numPr>
          <w:ilvl w:val="0"/>
          <w:numId w:val="1001"/>
        </w:numPr>
        <w:pStyle w:val="Compact"/>
      </w:pPr>
      <w:r>
        <w:rPr>
          <w:bCs/>
          <w:b/>
        </w:rPr>
        <w:t xml:space="preserve">User Experience (UX) Research:</w:t>
      </w:r>
      <w:r>
        <w:t xml:space="preserve"> </w:t>
      </w:r>
      <w:r>
        <w:t xml:space="preserve">Understanding the user journey was paramount. I conducted basic usability testing on prototypes to ensure intuitive navigation. In the context of</w:t>
      </w:r>
    </w:p>
    <w:p>
      <w:pPr>
        <w:numPr>
          <w:ilvl w:val="0"/>
          <w:numId w:val="1000"/>
        </w:numPr>
        <w:pStyle w:val="Compact"/>
      </w:pPr>
      <w:r>
        <w:t xml:space="preserve">Vietnam Ho Chi Minh City, this also meant considering mobile-first design, given the high penetration of smartphone usage in the region.</w:t>
      </w:r>
    </w:p>
    <w:p>
      <w:pPr>
        <w:numPr>
          <w:ilvl w:val="0"/>
          <w:numId w:val="1001"/>
        </w:numPr>
        <w:pStyle w:val="Compact"/>
      </w:pPr>
      <w:r>
        <w:rPr>
          <w:bCs/>
          <w:b/>
        </w:rPr>
        <w:t xml:space="preserve">Cross-Functional Collaboration:</w:t>
      </w:r>
      <w:r>
        <w:t xml:space="preserve"> </w:t>
      </w:r>
      <w:r>
        <w:t xml:space="preserve">I worked closely with front-end developers to ensure that my designs were not only aesthetically pleasing but also technically feasible. This collaboration helped me understand the limitations and possibilities of HTML, CSS, and JavaScript frameworks.</w:t>
      </w:r>
    </w:p>
    <w:p>
      <w:pPr>
        <w:numPr>
          <w:ilvl w:val="0"/>
          <w:numId w:val="1001"/>
        </w:numPr>
        <w:pStyle w:val="Compact"/>
      </w:pPr>
      <w:r>
        <w:t xml:space="preserve">Asset Creation:&gt; I designed custom graphics, icons, and banners for various campaigns. This required a deep understanding of typography, color theory,and layout composition.</w:t>
      </w:r>
    </w:p>
    <w:bookmarkEnd w:id="22"/>
    <w:bookmarkStart w:id="23" w:name="technical-skill-development"/>
    <w:p>
      <w:pPr>
        <w:pStyle w:val="Heading2"/>
      </w:pPr>
      <w:r>
        <w:t xml:space="preserve">4. Technical Skill Development</w:t>
      </w:r>
    </w:p>
    <w:p>
      <w:pPr>
        <w:pStyle w:val="FirstParagraph"/>
      </w:pPr>
      <w:r>
        <w:t xml:space="preserve">The internship significantly enhanced my technical toolkit. Initially, I had theoretical knowledge of web standards, but applying them in a professional setting in</w:t>
      </w:r>
      <w:r>
        <w:t xml:space="preserve"> </w:t>
      </w:r>
      <w:r>
        <w:rPr>
          <w:bCs/>
          <w:b/>
        </w:rPr>
        <w:t xml:space="preserve">Vietnam Ho Chi Minh City</w:t>
      </w:r>
      <w:r>
        <w:t xml:space="preserve"> </w:t>
      </w:r>
      <w:r>
        <w:t xml:space="preserve">revealed the nuances of modern web design.</w:t>
      </w:r>
    </w:p>
    <w:p>
      <w:pPr>
        <w:numPr>
          <w:ilvl w:val="0"/>
          <w:numId w:val="1002"/>
        </w:numPr>
        <w:pStyle w:val="Compact"/>
      </w:pPr>
      <w:r>
        <w:t xml:space="preserve">Figma Mastery:&gt; The agency heavily utilized Figma for collaborative design. I advanced from basic proficiency to mastering components, auto-layout features, and prototyping interactions.</w:t>
      </w:r>
    </w:p>
    <w:p>
      <w:pPr>
        <w:numPr>
          <w:ilvl w:val="0"/>
          <w:numId w:val="1002"/>
        </w:numPr>
        <w:pStyle w:val="Compact"/>
      </w:pPr>
      <w:r>
        <w:t xml:space="preserve">CSS Grid and Flexbox:&gt; While my academic background covered these concepts, implementing complex responsive layouts under tight deadlines solidified my understanding of modern CSS methodologies.</w:t>
      </w:r>
    </w:p>
    <w:p>
      <w:pPr>
        <w:numPr>
          <w:ilvl w:val="0"/>
          <w:numId w:val="1002"/>
        </w:numPr>
        <w:pStyle w:val="Compact"/>
      </w:pPr>
      <w:r>
        <w:t xml:space="preserve">Design Systems:&gt; I learned how to build and maintain design systems, ensuring consistency across multiple pages. This is crucial for scalability and brand integrity.</w:t>
      </w:r>
    </w:p>
    <w:p>
      <w:pPr>
        <w:numPr>
          <w:ilvl w:val="0"/>
          <w:numId w:val="1002"/>
        </w:numPr>
        <w:pStyle w:val="Compact"/>
      </w:pPr>
      <w:r>
        <w:t xml:space="preserve">CMS Integration:&gt; Gained practical experience integrating designs into WordPress and Shopify platforms, understanding how theme customization affects web performance.</w:t>
      </w:r>
    </w:p>
    <w:bookmarkEnd w:id="23"/>
    <w:bookmarkStart w:id="24" w:name="Xbc0ee09bb6638a1ac15c8368ca04b3fb60bfefc"/>
    <w:p>
      <w:pPr>
        <w:pStyle w:val="Heading2"/>
      </w:pPr>
      <w:r>
        <w:t xml:space="preserve">5. Cultural and Professional Insights in Vietnam Ho Chi Minh City</w:t>
      </w:r>
    </w:p>
    <w:p>
      <w:pPr>
        <w:pStyle w:val="FirstParagraph"/>
      </w:pPr>
      <w:r>
        <w:t xml:space="preserve">An integral part of this</w:t>
      </w:r>
      <w:r>
        <w:t xml:space="preserve"> </w:t>
      </w:r>
      <w:r>
        <w:t xml:space="preserve">Web Designer internship was the cultural immersion experienced while living and working in</w:t>
      </w:r>
    </w:p>
    <w:p>
      <w:pPr>
        <w:pStyle w:val="BodyText"/>
      </w:pPr>
      <w:r>
        <w:t xml:space="preserve">Vietnam Ho Chi Minh City. The city’s unique blend of traditional heritage and modern ambition influenced not just the lifestyle but also the professional approach.</w:t>
      </w:r>
    </w:p>
    <w:p>
      <w:pPr>
        <w:pStyle w:val="BodyText"/>
      </w:pPr>
      <w:r>
        <w:t xml:space="preserve">Work Ethic and Pace:&gt; The tech scene in</w:t>
      </w:r>
      <w:r>
        <w:t xml:space="preserve"> </w:t>
      </w:r>
      <w:r>
        <w:rPr>
          <w:bCs/>
          <w:b/>
        </w:rPr>
        <w:t xml:space="preserve">Vietnam Ho Chi Minh City</w:t>
      </w:r>
      <w:r>
        <w:t xml:space="preserve"> </w:t>
      </w:r>
      <w:r>
        <w:t xml:space="preserve">is characterized by its speed. Projects move quickly, requiring agility and adaptability. I learned to manage multiple tasks simultaneously without compromising quality, a skill essential for surviving in this bustling metropolis.</w:t>
      </w:r>
    </w:p>
    <w:p>
      <w:pPr>
        <w:pStyle w:val="BodyText"/>
      </w:pPr>
      <w:r>
        <w:t xml:space="preserve">Cultural Nuances in Design:&gt; Designing for local clients required sensitivity to cultural aesthetics. For instance, certain color palettes that work well in Western markets may evoke different emotions in Vietnam. Understanding these subtleties allowed me to create designs that resonated more deeply with the target audience.</w:t>
      </w:r>
    </w:p>
    <w:p>
      <w:pPr>
        <w:pStyle w:val="BodyText"/>
      </w:pPr>
      <w:r>
        <w:t xml:space="preserve">Networking:&gt;</w:t>
      </w:r>
      <w:r>
        <w:t xml:space="preserve"> </w:t>
      </w:r>
      <w:r>
        <w:rPr>
          <w:bCs/>
          <w:b/>
        </w:rPr>
        <w:t xml:space="preserve">Vietnam Ho Chi Minh City</w:t>
      </w:r>
      <w:r>
        <w:t xml:space="preserve"> </w:t>
      </w:r>
      <w:r>
        <w:t xml:space="preserve">offers a rich network for young designers. Attending local meetups, tech talks, and design workshops provided valuable connections and insights into industry trends specific to the region.</w:t>
      </w:r>
    </w:p>
    <w:bookmarkEnd w:id="24"/>
    <w:bookmarkStart w:id="25" w:name="challenges-faced"/>
    <w:p>
      <w:pPr>
        <w:pStyle w:val="Heading2"/>
      </w:pPr>
      <w:r>
        <w:t xml:space="preserve">6. Challenges Faced</w:t>
      </w:r>
    </w:p>
    <w:p>
      <w:pPr>
        <w:pStyle w:val="FirstParagraph"/>
      </w:pPr>
      <w:r>
        <w:t xml:space="preserve">No internship is without its hurdles. One significant challenge was the language barrier initially encountered when dealing with older stakeholders who did not speak English fluently. However, this was overcome through patience, visual communication tools, and the help of bilingual colleagues.</w:t>
      </w:r>
    </w:p>
    <w:p>
      <w:pPr>
        <w:pStyle w:val="BodyText"/>
      </w:pPr>
      <w:r>
        <w:t xml:space="preserve">Another challenge was balancing creative freedom with client demands. Learning to push back professionally while maintaining a collaborative relationship was a crucial lesson learned in my role as a</w:t>
      </w:r>
      <w:r>
        <w:t xml:space="preserve"> </w:t>
      </w:r>
      <w:r>
        <w:t xml:space="preserve">Web Designer.</w:t>
      </w:r>
    </w:p>
    <w:bookmarkEnd w:id="25"/>
    <w:bookmarkStart w:id="26" w:name="conclusion"/>
    <w:p>
      <w:pPr>
        <w:pStyle w:val="Heading2"/>
      </w:pPr>
      <w:r>
        <w:t xml:space="preserve">7. Conclusion</w:t>
      </w:r>
    </w:p>
    <w:p>
      <w:pPr>
        <w:pStyle w:val="FirstParagraph"/>
      </w:pPr>
      <w:r>
        <w:t xml:space="preserve">In conclusion, this internship has been an transformative experience that has profoundly shaped my professional identity. The opportunity to work as a</w:t>
      </w:r>
    </w:p>
    <w:p>
      <w:pPr>
        <w:pStyle w:val="BodyText"/>
      </w:pPr>
      <w:r>
        <w:t xml:space="preserve">**</w:t>
      </w:r>
    </w:p>
    <w:p>
      <w:pPr>
        <w:pStyle w:val="BodyText"/>
      </w:pPr>
      <w:r>
        <w:t xml:space="preserve">Web Designer** in **Vietnam Ho Chi Minh City** provided not only technical growth but also invaluable soft skills such as adaptability, cross-cultural communication, and project management.</w:t>
      </w:r>
    </w:p>
    <w:p>
      <w:pPr>
        <w:pStyle w:val="BodyText"/>
      </w:pPr>
      <w:r>
        <w:t xml:space="preserve">The dynamic environment of **Vietnam Ho Chi Minh City**, with its rapidly expanding digital economy, served as the perfect laboratory for testing my abilities. I am now better equipped to handle complex web projects and understand the global nuances of design. I extend my gratitude to my mentors at the agency for their guidance and support throughout this journey.</w:t>
      </w:r>
    </w:p>
    <w:p>
      <w:pPr>
        <w:pStyle w:val="BodyText"/>
      </w:pPr>
      <w:r>
        <w:rPr>
          <w:bCs/>
          <w:b/>
        </w:rPr>
        <w:t xml:space="preserve">Final Reflection:</w:t>
      </w:r>
      <w:r>
        <w:br/>
      </w:r>
      <w:r>
        <w:t xml:space="preserve">This report underscores the importance of practical experience in design education. The intersection of technical skill and cultural awareness, particularly within a hub like **Vietnam Ho Chi Minh City**, defines the modern **Web Designer**. I look forward to applying these lessons in my future career endeavors.</w:t>
      </w:r>
    </w:p>
    <w:p>
      <w:pPr>
        <w:pStyle w:val="BodyText"/>
      </w:pPr>
      <w: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Vietnam Ho Chi Minh City</dc:title>
  <dc:creator/>
  <dc:language>en</dc:language>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