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Welding</w:t>
      </w:r>
      <w:r>
        <w:t xml:space="preserve"> </w:t>
      </w:r>
      <w:r>
        <w:t xml:space="preserve">Operations</w:t>
      </w:r>
      <w:r>
        <w:t xml:space="preserve"> </w:t>
      </w:r>
      <w:r>
        <w:t xml:space="preserve">in</w:t>
      </w:r>
      <w:r>
        <w:t xml:space="preserve"> </w:t>
      </w:r>
      <w:r>
        <w:t xml:space="preserve">Bangladesh</w:t>
      </w:r>
      <w:r>
        <w:t xml:space="preserve"> </w:t>
      </w:r>
      <w:r>
        <w:t xml:space="preserve">Dhaka</w:t>
      </w:r>
    </w:p>
    <w:bookmarkStart w:id="20" w:name="Xdf8ba9be008ad0688c3379178138fd06fd94ef1"/>
    <w:p>
      <w:pPr>
        <w:pStyle w:val="Heading1"/>
      </w:pPr>
      <w:r>
        <w:t xml:space="preserve">Internship Report on Industrial Welding Practices</w:t>
      </w:r>
    </w:p>
    <w:p>
      <w:pPr>
        <w:pStyle w:val="FirstParagraph"/>
      </w:pPr>
      <w:r>
        <w:rPr>
          <w:bCs/>
          <w:b/>
        </w:rPr>
        <w:t xml:space="preserve">Name:</w:t>
      </w:r>
      <w:r>
        <w:t xml:space="preserve">[Student Name]</w:t>
      </w:r>
      <w:r>
        <w:br/>
      </w:r>
      <w:r>
        <w:rPr>
          <w:bCs/>
          <w:b/>
        </w:rPr>
        <w:t xml:space="preserve">Institution:</w:t>
      </w:r>
      <w:r>
        <w:t xml:space="preserve">[University/College Name]</w:t>
      </w:r>
      <w:r>
        <w:br/>
      </w:r>
      <w:r>
        <w:rPr>
          <w:bCs/>
          <w:b/>
        </w:rPr>
        <w:t xml:space="preserve">Date of Submission:</w:t>
      </w:r>
      <w:r>
        <w:t xml:space="preserve"> </w:t>
      </w:r>
      <w:r>
        <w:t xml:space="preserve">October 2023</w:t>
      </w:r>
      <w:r>
        <w:br/>
      </w:r>
      <w:r>
        <w:rPr>
          <w:bCs/>
          <w:b/>
        </w:rPr>
        <w:t xml:space="preserve">Location of Internship:</w:t>
      </w:r>
      <w:r>
        <w:t xml:space="preserve"> </w:t>
      </w:r>
      <w:r>
        <w:t xml:space="preserve">Bangladesh Dhaka</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practical experiences, technical skills acquired, and industrial observations made during a six-month training period at a leading manufacturing firm in Bangladesh Dhaka. The primary focus of this internship was on structural welding, arc welding techniques, and quality control within heavy engineering environments. The objective of this report is to bridge the gap between theoretical academic knowledge and practical industrial application specific to the rapidly growing industrial sector in Bangladesh Dhaka.</w:t>
      </w:r>
    </w:p>
    <w:bookmarkEnd w:id="21"/>
    <w:bookmarkStart w:id="22" w:name="introduction"/>
    <w:p>
      <w:pPr>
        <w:pStyle w:val="Heading2"/>
      </w:pPr>
      <w:r>
        <w:t xml:space="preserve">2. Introduction</w:t>
      </w:r>
    </w:p>
    <w:p>
      <w:pPr>
        <w:pStyle w:val="FirstParagraph"/>
      </w:pPr>
      <w:r>
        <w:t xml:space="preserve">The city of Bangladesh Dhaka has emerged as the central hub for industrial development in South Asia. As urbanization accelerates, the demand for robust infrastructure, shipbuilding components, and heavy machinery has surged. Consequently, skilled labor in welding operations is in high demand. This internship was designed to provide students with hands-on experience in modern welding technologies used by major companies operating within Bangladesh Dhaka.</w:t>
      </w:r>
    </w:p>
    <w:p>
      <w:pPr>
        <w:pStyle w:val="BodyText"/>
      </w:pPr>
      <w:r>
        <w:t xml:space="preserve">Welding is not merely a joining process; it is a critical engineering skill that ensures the structural integrity of bridges, buildings, ships, and pressure vessels. Understanding the nuances of different welding methods—such as Shielded Metal Arc Welding (SMAW), Gas Metal Arc Welding (GMAW), and Tungsten Inert Gas (TIG) welding—is essential for any aspiring engineer or technician in this region.</w:t>
      </w:r>
    </w:p>
    <w:bookmarkEnd w:id="22"/>
    <w:bookmarkStart w:id="23" w:name="company-profile-and-scope-of-work"/>
    <w:p>
      <w:pPr>
        <w:pStyle w:val="Heading2"/>
      </w:pPr>
      <w:r>
        <w:t xml:space="preserve">3. Company Profile and Scope of Work</w:t>
      </w:r>
    </w:p>
    <w:p>
      <w:pPr>
        <w:pStyle w:val="FirstParagraph"/>
      </w:pPr>
      <w:r>
        <w:t xml:space="preserve">The internship was conducted at a prominent fabrication unit located in the Dhaka Export Processing Zone. The company specializes in manufacturing steel structures for high-rise buildings and components for the textile machinery industry, both of which are pillars of Bangladesh's economy.</w:t>
      </w:r>
    </w:p>
    <w:p>
      <w:pPr>
        <w:pStyle w:val="BodyText"/>
      </w:pPr>
      <w:r>
        <w:rPr>
          <w:bCs/>
          <w:b/>
        </w:rPr>
        <w:t xml:space="preserve">Scope of Work:</w:t>
      </w:r>
    </w:p>
    <w:p>
      <w:pPr>
        <w:numPr>
          <w:ilvl w:val="0"/>
          <w:numId w:val="1001"/>
        </w:numPr>
        <w:pStyle w:val="Compact"/>
      </w:pPr>
      <w:r>
        <w:rPr>
          <w:bCs/>
          <w:b/>
        </w:rPr>
        <w:t xml:space="preserve">Safety Protocols:</w:t>
      </w:r>
      <w:r>
        <w:t xml:space="preserve"> </w:t>
      </w:r>
      <w:r>
        <w:t xml:space="preserve">Learning strict adherence to Occupational Health and Safety (OHS) standards specific to industrial zones in Bangladesh Dhaka.</w:t>
      </w:r>
    </w:p>
    <w:p>
      <w:pPr>
        <w:numPr>
          <w:ilvl w:val="0"/>
          <w:numId w:val="1001"/>
        </w:numPr>
        <w:pStyle w:val="Compact"/>
      </w:pPr>
      <w:r>
        <w:t xml:space="preserve">&lt;;</w:t>
      </w:r>
      <w:r>
        <w:rPr>
          <w:iCs/>
          <w:i/>
        </w:rPr>
        <w:t xml:space="preserve">Cutting and Preparation:</w:t>
      </w:r>
      <w:r>
        <w:t xml:space="preserve"> </w:t>
      </w:r>
      <w:r>
        <w:t xml:space="preserve">Operating plasma cutters and preparing joint geometries for various welding processes.</w:t>
      </w:r>
    </w:p>
    <w:p>
      <w:pPr>
        <w:numPr>
          <w:ilvl w:val="0"/>
          <w:numId w:val="1001"/>
        </w:numPr>
        <w:pStyle w:val="Compact"/>
      </w:pPr>
      <w:r>
        <w:rPr>
          <w:bCs/>
          <w:b/>
        </w:rPr>
        <w:t xml:space="preserve">Arc Welding Operations:</w:t>
      </w:r>
      <w:r>
        <w:t xml:space="preserve"> </w:t>
      </w:r>
      <w:r>
        <w:t xml:space="preserve">Performing SMAW on carbon steel plates of varying thicknesses (3mm to 20mm).</w:t>
      </w:r>
    </w:p>
    <w:p>
      <w:pPr>
        <w:numPr>
          <w:ilvl w:val="0"/>
          <w:numId w:val="1001"/>
        </w:numPr>
        <w:pStyle w:val="Compact"/>
      </w:pPr>
      <w:r>
        <w:rPr>
          <w:bCs/>
          <w:b/>
        </w:rPr>
        <w:t xml:space="preserve">Quality Control:</w:t>
      </w:r>
      <w:r>
        <w:t xml:space="preserve"> </w:t>
      </w:r>
      <w:r>
        <w:t xml:space="preserve">Assisting senior welders and inspectors in visual testing and destructive testing procedures.</w:t>
      </w:r>
    </w:p>
    <w:bookmarkEnd w:id="23"/>
    <w:bookmarkStart w:id="27" w:name="X217a974aebe6f25ff865b912f94734514460475"/>
    <w:p>
      <w:pPr>
        <w:pStyle w:val="Heading2"/>
      </w:pPr>
      <w:r>
        <w:t xml:space="preserve">4. Technical Skills and Practical Experience</w:t>
      </w:r>
    </w:p>
    <w:bookmarkStart w:id="24" w:name="Xcfbac2794c6cd155b22d628d89d0dc3d13624f4"/>
    <w:p>
      <w:pPr>
        <w:pStyle w:val="Heading3"/>
      </w:pPr>
      <w:r>
        <w:t xml:space="preserve">A. Safety First: The Context of Bangladesh Dhaka</w:t>
      </w:r>
    </w:p>
    <w:p>
      <w:pPr>
        <w:pStyle w:val="FirstParagraph"/>
      </w:pPr>
      <w:r>
        <w:t xml:space="preserve">In the industrial landscape of Bangladesh Dhaka, safety is paramount due to high-density manufacturing environments. The first week was dedicated entirely to safety training. This included wearing Personal Protective Equipment (PPE) such as auto-darkening helmets, fire-resistant gloves, and aprons. We learned about the hazards associated with welding fumes in enclosed spaces common in older factories within Bangladesh Dhaka and how ventilation systems are managed to mitigate health risks.</w:t>
      </w:r>
    </w:p>
    <w:bookmarkEnd w:id="24"/>
    <w:bookmarkStart w:id="25" w:name="b.-smaw-process-mastery"/>
    <w:p>
      <w:pPr>
        <w:pStyle w:val="Heading3"/>
      </w:pPr>
      <w:r>
        <w:t xml:space="preserve">B. SMAW Process Mastery</w:t>
      </w:r>
    </w:p>
    <w:p>
      <w:pPr>
        <w:pStyle w:val="FirstParagraph"/>
      </w:pPr>
      <w:r>
        <w:t xml:space="preserve">The core of the internship involved mastering Shielded Metal Arc Welding (SMAW). This process is widely used in Bangladesh Dhaka for its versatility and ability to operate in outdoor conditions, which is crucial given the monsoon seasons that affect construction sites across the region. I practiced maintaining a consistent arc length and travel speed. The challenge lay in adjusting parameters based on the electrode type (commonly E6013 for general fabrication) and position (flat, horizontal, vertical).</w:t>
      </w:r>
    </w:p>
    <w:bookmarkEnd w:id="25"/>
    <w:bookmarkStart w:id="26" w:name="c.-metallurgical-considerations"/>
    <w:p>
      <w:pPr>
        <w:pStyle w:val="Heading3"/>
      </w:pPr>
      <w:r>
        <w:t xml:space="preserve">C. Metallurgical Considerations</w:t>
      </w:r>
    </w:p>
    <w:p>
      <w:pPr>
        <w:pStyle w:val="FirstParagraph"/>
      </w:pPr>
      <w:r>
        <w:t xml:space="preserve">A significant portion of the training involved understanding the metallurgy of materials commonly found in Bangladesh Dhaka’s industrial sector, primarily mild steel and low-alloy steels. We learned how improper heat input could lead to warping or brittle fractures. Practical exercises included pre-heating thick plates to prevent hydrogen cracking, a technique essential for ensuring durability in structures exposed to the humid tropical climate of Bangladesh Dhaka.</w:t>
      </w:r>
    </w:p>
    <w:bookmarkEnd w:id="26"/>
    <w:bookmarkEnd w:id="27"/>
    <w:bookmarkStart w:id="28" w:name="challenges-and-solutions"/>
    <w:p>
      <w:pPr>
        <w:pStyle w:val="Heading2"/>
      </w:pPr>
      <w:r>
        <w:t xml:space="preserve">5. Challenges and Solutions</w:t>
      </w:r>
    </w:p>
    <w:p>
      <w:pPr>
        <w:pStyle w:val="FirstParagraph"/>
      </w:pPr>
      <w:r>
        <w:rPr>
          <w:bCs/>
          <w:b/>
        </w:rPr>
        <w:t xml:space="preserve">Challenge 1: Power Fluctuations</w:t>
      </w:r>
      <w:r>
        <w:br/>
      </w:r>
      <w:r>
        <w:t xml:space="preserve">Like many industrial sectors in Bangladesh Dhaka, the facility occasionally faced power instability. This affected the consistency of welding arcs, particularly in GMAW processes.</w:t>
      </w:r>
      <w:r>
        <w:br/>
      </w:r>
      <w:r>
        <w:rPr>
          <w:iCs/>
          <w:i/>
        </w:rPr>
        <w:t xml:space="preserve">Solution:</w:t>
      </w:r>
      <w:r>
        <w:t xml:space="preserve"> </w:t>
      </w:r>
      <w:r>
        <w:t xml:space="preserve">We utilized automatic voltage stabilizers and switched to SMAW for critical joints during low-voltage periods, as SMAW is more robust against input fluctuations.</w:t>
      </w:r>
    </w:p>
    <w:p>
      <w:pPr>
        <w:pStyle w:val="BodyText"/>
      </w:pPr>
      <w:r>
        <w:rPr>
          <w:bCs/>
          <w:b/>
        </w:rPr>
        <w:t xml:space="preserve">Challenge 2: Material Quality Variance</w:t>
      </w:r>
      <w:r>
        <w:br/>
      </w:r>
      <w:r>
        <w:t xml:space="preserve">Sourcing raw materials in Bangladesh Dhaka sometimes involves dealing with varying grades of steel quality.</w:t>
      </w:r>
      <w:r>
        <w:br/>
      </w:r>
      <w:r>
        <w:rPr>
          <w:iCs/>
          <w:i/>
        </w:rPr>
        <w:t xml:space="preserve">Solution:</w:t>
      </w:r>
      <w:r>
        <w:t xml:space="preserve"> </w:t>
      </w:r>
      <w:r>
        <w:t xml:space="preserve">We implemented rigorous visual inspection and spark testing techniques to categorize materials before welding, ensuring that welding parameters were adjusted accordingly for each batch.</w:t>
      </w:r>
    </w:p>
    <w:bookmarkEnd w:id="28"/>
    <w:bookmarkStart w:id="29" w:name="X4ace7ee0a1a401d490d3939d300f73a409a2b10"/>
    <w:p>
      <w:pPr>
        <w:pStyle w:val="Heading2"/>
      </w:pPr>
      <w:r>
        <w:t xml:space="preserve">6. Observations on the Industrial Landscape in Bangladesh Dhaka</w:t>
      </w:r>
    </w:p>
    <w:p>
      <w:pPr>
        <w:pStyle w:val="FirstParagraph"/>
      </w:pPr>
      <w:r>
        <w:t xml:space="preserve">The internship provided valuable insights into the engineering culture of Bangladesh Dhaka. There is a strong emphasis on rapid production cycles to meet export deadlines, particularly for the garment machinery and construction sectors. However, there is also a growing awareness of international standards (AWS/ISO). Many firms in Bangladesh Dhaka are now investing in automation to reduce reliance on manual labor while maintaining high quality standards.</w:t>
      </w:r>
    </w:p>
    <w:p>
      <w:pPr>
        <w:pStyle w:val="BodyText"/>
      </w:pPr>
      <w:r>
        <w:t xml:space="preserve">Furthermore, the mentorship culture is strong. Senior welders in Bangladesh Dhaka possess decades of experience and often teach intuitive techniques that complement textbook knowledge. This blend of traditional expertise and modern engineering principles creates a unique learning environment.</w:t>
      </w:r>
    </w:p>
    <w:bookmarkEnd w:id="29"/>
    <w:bookmarkStart w:id="30" w:name="conclusion"/>
    <w:p>
      <w:pPr>
        <w:pStyle w:val="Heading2"/>
      </w:pPr>
      <w:r>
        <w:t xml:space="preserve">7. Conclusion</w:t>
      </w:r>
    </w:p>
    <w:p>
      <w:pPr>
        <w:pStyle w:val="FirstParagraph"/>
      </w:pPr>
      <w:r>
        <w:t xml:space="preserve">This internship report summarizes a transformative period of professional development focused on welding engineering within the industrial context of Bangladesh Dhaka. The experience has equipped me with practical skills in arc welding, safety management, and quality assurance that are directly applicable to the manufacturing sector in Bangladesh Dhaka.</w:t>
      </w:r>
    </w:p>
    <w:p>
      <w:pPr>
        <w:pStyle w:val="BodyText"/>
      </w:pPr>
      <w:r>
        <w:t xml:space="preserve">I have gained confidence not only in my technical abilities as a Welder but also in understanding the broader operational dynamics of industrial firms. The combination of theoretical learning and hands-on practice has prepared me for a career where precision, safety, and efficiency are key. As Bangladesh Dhaka continues to expand its industrial footprint, the demand for skilled welding professionals will only increase. This internship has positioned me to contribute effectively to this growth.</w:t>
      </w:r>
    </w:p>
    <w:bookmarkEnd w:id="30"/>
    <w:bookmarkStart w:id="31" w:name="recommendations"/>
    <w:p>
      <w:pPr>
        <w:pStyle w:val="Heading2"/>
      </w:pPr>
      <w:r>
        <w:t xml:space="preserve">8. Recommendations</w:t>
      </w:r>
    </w:p>
    <w:p>
      <w:pPr>
        <w:numPr>
          <w:ilvl w:val="0"/>
          <w:numId w:val="1002"/>
        </w:numPr>
        <w:pStyle w:val="Compact"/>
      </w:pPr>
      <w:r>
        <w:rPr>
          <w:bCs/>
          <w:b/>
        </w:rPr>
        <w:t xml:space="preserve">Vocational Training:</w:t>
      </w:r>
      <w:r>
        <w:t xml:space="preserve"> </w:t>
      </w:r>
      <w:r>
        <w:t xml:space="preserve">The government and private sectors in Bangladesh Dhaka should collaborate to expand vocational training centers focused on modern welding technologies like robotic welding.</w:t>
      </w:r>
    </w:p>
    <w:p>
      <w:pPr>
        <w:numPr>
          <w:ilvl w:val="0"/>
          <w:numId w:val="1002"/>
        </w:numPr>
        <w:pStyle w:val="Compact"/>
      </w:pPr>
      <w:r>
        <w:t xml:space="preserve">Safety Infrastructure: Enhanced investment in ventilation systems for workshops in Bangladesh Dhaka is necessary to protect workers from long-term respiratory hazards.</w:t>
      </w:r>
    </w:p>
    <w:p>
      <w:pPr>
        <w:numPr>
          <w:ilvl w:val="0"/>
          <w:numId w:val="1002"/>
        </w:numPr>
        <w:pStyle w:val="Compact"/>
      </w:pPr>
      <w:r>
        <w:rPr>
          <w:bCs/>
          <w:b/>
        </w:rPr>
        <w:t xml:space="preserve">Certification Standards:</w:t>
      </w:r>
      <w:r>
        <w:t xml:space="preserve"> </w:t>
      </w:r>
      <w:r>
        <w:t xml:space="preserve">Strict enforcement of ISO certification standards for all welding operations in Bangladesh Dhaka will improve the global competitiveness of local manufactured goods.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Welding Operations in Bangladesh Dhaka</dc:title>
  <dc:creator/>
  <cp:keywords/>
  <dcterms:created xsi:type="dcterms:W3CDTF">2026-07-29T13:04:57Z</dcterms:created>
  <dcterms:modified xsi:type="dcterms:W3CDTF">2026-07-29T13:04:57Z</dcterms:modified>
</cp:coreProperties>
</file>

<file path=docProps/custom.xml><?xml version="1.0" encoding="utf-8"?>
<Properties xmlns="http://schemas.openxmlformats.org/officeDocument/2006/custom-properties" xmlns:vt="http://schemas.openxmlformats.org/officeDocument/2006/docPropsVTypes"/>
</file>