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Welding</w:t>
      </w:r>
      <w:r>
        <w:t xml:space="preserve"> </w:t>
      </w:r>
      <w:r>
        <w:t xml:space="preserve">Practices</w:t>
      </w:r>
      <w:r>
        <w:t xml:space="preserve"> </w:t>
      </w:r>
      <w:r>
        <w:t xml:space="preserve">in</w:t>
      </w:r>
      <w:r>
        <w:t xml:space="preserve"> </w:t>
      </w:r>
      <w:r>
        <w:t xml:space="preserve">Myanmar</w:t>
      </w:r>
      <w:r>
        <w:t xml:space="preserve"> </w:t>
      </w:r>
      <w:r>
        <w:t xml:space="preserve">Yangon</w:t>
      </w:r>
    </w:p>
    <w:bookmarkStart w:id="25" w:name="X043816f81271ad5bcd7543c2f677422643979d4"/>
    <w:p>
      <w:pPr>
        <w:pStyle w:val="Heading1"/>
      </w:pPr>
      <w:r>
        <w:t xml:space="preserve">Internship Report on Welding Technology and Safety Standards</w:t>
      </w:r>
    </w:p>
    <w:p>
      <w:pPr>
        <w:pStyle w:val="FirstParagraph"/>
      </w:pPr>
      <w:r>
        <w:rPr>
          <w:bCs/>
          <w:b/>
        </w:rPr>
        <w:t xml:space="preserve">Date:</w:t>
      </w:r>
      <w:r>
        <w:t xml:space="preserve"> </w:t>
      </w:r>
      <w:r>
        <w:t xml:space="preserve">October 24, 2023</w:t>
      </w:r>
      <w:r>
        <w:br/>
      </w:r>
      <w:r>
        <w:rPr>
          <w:bCs/>
          <w:b/>
        </w:rPr>
        <w:t xml:space="preserve">Llocation:</w:t>
      </w:r>
      <w:r>
        <w:t xml:space="preserve">Miyanmar Yangon</w:t>
      </w:r>
      <w:r>
        <w:br/>
      </w:r>
    </w:p>
    <w:p>
      <w:pPr>
        <w:pStyle w:val="BodyText"/>
      </w:pPr>
      <w:r>
        <w:t xml:space="preserve">Degree Program: Diploma in Mechanical Engineering</w:t>
      </w:r>
    </w:p>
    <w:bookmarkStart w:id="20" w:name="executive-summary"/>
    <w:p>
      <w:pPr>
        <w:pStyle w:val="Heading2"/>
      </w:pPr>
      <w:r>
        <w:t xml:space="preserve">Executive Summary</w:t>
      </w:r>
    </w:p>
    <w:p>
      <w:pPr>
        <w:pStyle w:val="FirstParagraph"/>
      </w:pPr>
      <w:r>
        <w:t xml:space="preserve">This document serves as a comprehensive summary of the practical internship undertaken at a major fabrication facility situated in the industrial heart of Myanmar Yangon. The primary objective of this training was to bridge the gap between theoretical engineering knowledge and practical application within the context of heavy industry in developing economies. As an intern, I had the privilege to work alongside seasoned professionals who specialize in structural welding, pipe fitting, and maintenance repair for both local commercial projects and international infrastructure developments. This report details the technical skills acquired regarding various welding processes, specifically Metal Inert Gas (MIG) and Shielded Metal Arc Welding (SMAW), while also emphasizing the critical importance of occupational health and safety protocols that are increasingly becoming standardized in Myanmar Yangon’s growing industrial sector.</w:t>
      </w:r>
    </w:p>
    <w:bookmarkEnd w:id="20"/>
    <w:bookmarkStart w:id="21" w:name="introduction-to-the-industrial-context"/>
    <w:p>
      <w:pPr>
        <w:pStyle w:val="Heading2"/>
      </w:pPr>
      <w:r>
        <w:t xml:space="preserve">Introduction to the Industrial Context</w:t>
      </w:r>
    </w:p>
    <w:p>
      <w:pPr>
        <w:pStyle w:val="FirstParagraph"/>
      </w:pPr>
      <w:r>
        <w:t xml:space="preserve">The city of Myanmar Yangon has long been recognized as the economic engine of the country, driving significant growth in manufacturing, construction, and export-oriented industries. However, with rapid modernization comes a heightened demand for skilled labor who not only possess technical proficiency but also adhere to international safety standards. My internship was conducted at a medium-sized steel fabrication plant that supplies components for ship repair yards in the Yangon River delta and structural steel for high-rise commercial buildings in the downtown district. The environment was dynamic, characterized by high-precision requirements and strict deadlines typical of a bustling metropolis like Myanmar Yangon. Understanding the local industrial landscape provided valuable insight into how global welding standards are adapted to fit local supply chains, material availability, and workforce capabilities.</w:t>
      </w:r>
    </w:p>
    <w:bookmarkEnd w:id="21"/>
    <w:bookmarkStart w:id="22" w:name="technical-training-and-methodologies"/>
    <w:p>
      <w:pPr>
        <w:pStyle w:val="Heading2"/>
      </w:pPr>
      <w:r>
        <w:t xml:space="preserve">Technical Training and Methodologies</w:t>
      </w:r>
    </w:p>
    <w:p>
      <w:pPr>
        <w:pStyle w:val="FirstParagraph"/>
      </w:pPr>
      <w:r>
        <w:t xml:space="preserve">During the initial weeks of the internship, the focus was heavily placed on foundational safety protocols. Before handling any equipment, all interns underwent rigorous training regarding Personal Protective Equipment (PPE). In a Welder’s workspace within Myanmar Yangon, ventilation is a significant challenge due to dense urban infrastructure and varying power stability. We were trained to utilize fume extraction systems properly and to wear auto-darkening helmets that protect against arc flash and ultraviolet radiation. This emphasis on safety was not merely regulatory but cultural; the senior staff instilled in us the belief that safety is a prerequisite for productivity, not an obstacle to it.</w:t>
      </w:r>
      <w:r>
        <w:t xml:space="preserve"> </w:t>
      </w:r>
      <w:r>
        <w:t xml:space="preserve">Technically, I was introduced to three primary welding processes: SMAW (Stick), GTAW (TIG), and GMAW (MIG). The majority of structural work in Myanmar Yangon currently relies on SMAW due to its portability and reliability in varying weather conditions, which is essential given the tropical climate that often brings humidity and rain. I spent considerable time practicing on mild steel plates, learning to maintain a consistent arc length and travel speed. My mentor taught me how to manipulate the electrode angle to achieve proper fusion without burning through thin materials.</w:t>
      </w:r>
      <w:r>
        <w:t xml:space="preserve"> </w:t>
      </w:r>
      <w:r>
        <w:t xml:space="preserve">Furthermore, I assisted in the preparation of surfaces for welding. This includes grinding away rust, paint, and mill scale to ensure clean welds. In my experience in Myanmar Yangon, material quality can sometimes be inconsistent due to import logistics; therefore, the Welder’s ability to inspect base metals before starting work is a critical skill that prevents costly rework later in the production cycle. I also learned about pre-heating techniques for thicker sections of steel to prevent hydrogen cracking, a defect that becomes more prevalent in humid environments like coastal Myanmar Yangon.</w:t>
      </w:r>
    </w:p>
    <w:bookmarkEnd w:id="22"/>
    <w:bookmarkStart w:id="23" w:name="challenges-and-problem-solving"/>
    <w:p>
      <w:pPr>
        <w:pStyle w:val="Heading2"/>
      </w:pPr>
      <w:r>
        <w:t xml:space="preserve">Challenges and Problem Solving</w:t>
      </w:r>
    </w:p>
    <w:p>
      <w:pPr>
        <w:pStyle w:val="FirstParagraph"/>
      </w:pPr>
      <w:r>
        <w:t xml:space="preserve">The internship was not without its difficulties. One of the primary challenges was adapting to the intermittent power supply often experienced in certain industrial zones of Myanmar Yangon. To mitigate this, I learned how to adjust welding parameters dynamically when voltage fluctuates, ensuring that weld penetration remains uniform despite input instability. Another challenge involved working with diverse steel grades imported from various regions. Each material required specific heat input calculations and electrode selections based on their carbon equivalent values. Through trial and error under supervision, I developed the ability to identify potential issues such as porosity or lack of fusion during the welding process itself, allowing for immediate correction rather than post-weld inspection failures.</w:t>
      </w:r>
      <w:r>
        <w:t xml:space="preserve"> </w:t>
      </w:r>
      <w:r>
        <w:t xml:space="preserve">Additionally, communication played a vital role in our team environment. The workforce in Myanmar Yangon is multilingual, often mixing Burmese and English technical terms. Learning to interpret blueprints and engineering drawings accurately was essential for coordinating with the design team and ensuring that the final fabricated components met the client’s specifications for structural integrity.</w:t>
      </w:r>
    </w:p>
    <w:bookmarkEnd w:id="23"/>
    <w:bookmarkStart w:id="24" w:name="conclusion"/>
    <w:p>
      <w:pPr>
        <w:pStyle w:val="Heading2"/>
      </w:pPr>
      <w:r>
        <w:t xml:space="preserve">Conclusion</w:t>
      </w:r>
    </w:p>
    <w:p>
      <w:pPr>
        <w:pStyle w:val="FirstParagraph"/>
      </w:pPr>
      <w:r>
        <w:t xml:space="preserve">This internship has been an invaluable experience that has significantly enhanced my understanding of practical welding operations within a real-world industrial setting. It highlighted the unique challenges and opportunities present in Myanmar Yangon, where traditional craftsmanship meets modern engineering demands. The skills acquired in arc control, metallurgical basics, and safety management are directly transferable to future professional roles. I have come to appreciate that being a proficient Welder is not just about melting metal; it is about precision, patience, and strict adherence to safety culture. As Myanmar Yangon continues to develop its infrastructure, the demand for high-quality welders who understand international codes such as AWS or ISO standards will continue to rise. This report concludes with a strong recommendation that future interns prioritize safety training alongside technical skill development to ensure sustainable growth in the local welding industry.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Welding Practices in Myanmar Yangon</dc:title>
  <dc:creator/>
  <dc:language>en</dc:language>
  <cp:keywords/>
  <dcterms:created xsi:type="dcterms:W3CDTF">2026-07-29T06:45:30Z</dcterms:created>
  <dcterms:modified xsi:type="dcterms:W3CDTF">2026-07-29T06:45:30Z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