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studio-contabile-ferrara-associati"/>
    <w:p>
      <w:pPr>
        <w:pStyle w:val="Heading1"/>
      </w:pPr>
      <w:r>
        <w:t xml:space="preserve">Studio Contabile Ferrara &amp; Associati</w:t>
      </w:r>
    </w:p>
    <w:p>
      <w:pPr>
        <w:pStyle w:val="FirstParagraph"/>
      </w:pPr>
      <w:r>
        <w:t xml:space="preserve">Via Toledo, 142 – 80134 Naples (Napoli), Italy</w:t>
      </w:r>
    </w:p>
    <w:p>
      <w:pPr>
        <w:pStyle w:val="BodyText"/>
      </w:pPr>
      <w:r>
        <w:t xml:space="preserve">P.IVA: IT04521870634</w:t>
      </w:r>
    </w:p>
    <w:p>
      <w:pPr>
        <w:pStyle w:val="BodyText"/>
      </w:pPr>
      <w:r>
        <w:t xml:space="preserve">Chamber of Commerce of Naples: NA-2019-0048721</w:t>
      </w:r>
    </w:p>
    <w:p>
      <w:pPr>
        <w:pStyle w:val="BodyText"/>
      </w:pPr>
      <w:r>
        <w:t xml:space="preserve">Phone: +39 081 415 2238 | Email: info@studioferrara.it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FERR-2025-00347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Q2-2025-ACCT-NAP</w:t>
      </w:r>
    </w:p>
    <w:bookmarkEnd w:id="21"/>
    <w:bookmarkStart w:id="22" w:name="bill-from-accountant"/>
    <w:p>
      <w:pPr>
        <w:pStyle w:val="Heading3"/>
      </w:pPr>
      <w:r>
        <w:t xml:space="preserve">Bill From (Accountant)</w:t>
      </w:r>
    </w:p>
    <w:p>
      <w:pPr>
        <w:pStyle w:val="FirstParagraph"/>
      </w:pPr>
      <w:r>
        <w:rPr>
          <w:bCs/>
          <w:b/>
        </w:rPr>
        <w:t xml:space="preserve">Studio Contabile Ferrara &amp; Associati</w:t>
      </w:r>
    </w:p>
    <w:p>
      <w:pPr>
        <w:pStyle w:val="BodyText"/>
      </w:pPr>
      <w:r>
        <w:t xml:space="preserve">Dr. Marco Ferrara, Certified Public Accountant (Dottore Commercialista)</w:t>
      </w:r>
    </w:p>
    <w:p>
      <w:pPr>
        <w:pStyle w:val="BodyText"/>
      </w:pPr>
      <w:r>
        <w:t xml:space="preserve">Via Toledo, 142</w:t>
      </w:r>
    </w:p>
    <w:p>
      <w:pPr>
        <w:pStyle w:val="BodyText"/>
      </w:pPr>
      <w:r>
        <w:t xml:space="preserve">80134 Naples (Napoli), Campania, Italy</w:t>
      </w:r>
    </w:p>
    <w:p>
      <w:pPr>
        <w:pStyle w:val="BodyText"/>
      </w:pPr>
      <w:r>
        <w:t xml:space="preserve">Registered with the Order of Accountants of Naples</w:t>
      </w:r>
    </w:p>
    <w:p>
      <w:pPr>
        <w:pStyle w:val="BodyText"/>
      </w:pPr>
      <w:r>
        <w:t xml:space="preserve">License No. NC-2003-1187</w:t>
      </w:r>
    </w:p>
    <w:bookmarkEnd w:id="22"/>
    <w:bookmarkStart w:id="23" w:name="bill-to-client"/>
    <w:p>
      <w:pPr>
        <w:pStyle w:val="Heading3"/>
      </w:pPr>
      <w:r>
        <w:t xml:space="preserve">Bill To (Client)</w:t>
      </w:r>
    </w:p>
    <w:p>
      <w:pPr>
        <w:pStyle w:val="FirstParagraph"/>
      </w:pPr>
      <w:r>
        <w:rPr>
          <w:bCs/>
          <w:b/>
        </w:rPr>
        <w:t xml:space="preserve">SpA Mediterranea Commercio S.r.l.</w:t>
      </w:r>
    </w:p>
    <w:p>
      <w:pPr>
        <w:pStyle w:val="BodyText"/>
      </w:pPr>
      <w:r>
        <w:t xml:space="preserve">Attn: Mr. Giuseppe Lombardi, General Manager</w:t>
      </w:r>
    </w:p>
    <w:p>
      <w:pPr>
        <w:pStyle w:val="BodyText"/>
      </w:pPr>
      <w:r>
        <w:t xml:space="preserve">Via Chiaia, 87</w:t>
      </w:r>
    </w:p>
    <w:p>
      <w:pPr>
        <w:pStyle w:val="BodyText"/>
      </w:pPr>
      <w:r>
        <w:t xml:space="preserve">80121 Naples (Napoli), Campania, Italy</w:t>
      </w:r>
    </w:p>
    <w:p>
      <w:pPr>
        <w:pStyle w:val="BodyText"/>
      </w:pPr>
      <w:r>
        <w:t xml:space="preserve">VAT No. (P.IVA): IT03874520631</w:t>
      </w:r>
    </w:p>
    <w:p>
      <w:pPr>
        <w:pStyle w:val="BodyText"/>
      </w:pPr>
      <w:r>
        <w:t xml:space="preserve">Chamber of Commerce: NA-2015-0031245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Accounting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Quarterly financial statement preparation and statutory accounting compliance review for the second quarter of 2025, conducted in accordance with Italian Civil Code (Codice Civile) and OIC (Organismo Italiano di Contabilità) standards applicable in Naples, Italy.</w:t>
            </w:r>
          </w:p>
        </w:tc>
        <w:tc>
          <w:tcPr/>
          <w:p>
            <w:pPr>
              <w:pStyle w:val="Compact"/>
              <w:jc w:val="left"/>
            </w:pPr>
            <w:r>
              <w:t xml:space="preserve">Apr – Jun 2025</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2</w:t>
            </w:r>
          </w:p>
        </w:tc>
        <w:tc>
          <w:tcPr/>
          <w:p>
            <w:pPr>
              <w:pStyle w:val="Compact"/>
              <w:jc w:val="left"/>
            </w:pPr>
            <w:r>
              <w:t xml:space="preserve">Monthly bookkeeping, journal entry processing, and general ledger maintenance for the client's commercial operations based in the historic centre of Naples, including reconciliation of bank accounts held with local Italian banking institutions.</w:t>
            </w:r>
          </w:p>
        </w:tc>
        <w:tc>
          <w:tcPr/>
          <w:p>
            <w:pPr>
              <w:pStyle w:val="Compact"/>
              <w:jc w:val="left"/>
            </w:pPr>
            <w:r>
              <w:t xml:space="preserve">Apr – Jun 2025</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3</w:t>
            </w:r>
          </w:p>
        </w:tc>
        <w:tc>
          <w:tcPr/>
          <w:p>
            <w:pPr>
              <w:pStyle w:val="Compact"/>
              <w:jc w:val="left"/>
            </w:pPr>
            <w:r>
              <w:t xml:space="preserve">VAT (IVA) return preparation and filing with the Agenzia delle Entrate (Italian Revenue Agency) office in Naples, including quarterly VAT reconciliation, intra-community supply documentation, and advisory on VAT obligations specific to businesses operating in the Campania region of Italy.</w:t>
            </w:r>
          </w:p>
        </w:tc>
        <w:tc>
          <w:tcPr/>
          <w:p>
            <w:pPr>
              <w:pStyle w:val="Compact"/>
              <w:jc w:val="left"/>
            </w:pPr>
            <w:r>
              <w:t xml:space="preserve">Apr – Jun 2025</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4</w:t>
            </w:r>
          </w:p>
        </w:tc>
        <w:tc>
          <w:tcPr/>
          <w:p>
            <w:pPr>
              <w:pStyle w:val="Compact"/>
              <w:jc w:val="left"/>
            </w:pPr>
            <w:r>
              <w:t xml:space="preserve">Payroll administration and INPS (Italian National Social Security Institute) contribution calculations for 14 employees, including monthly wage processing, social security filings, and compliance with the national collective bargaining agreements (CCNL) in force in Naples, Italy.</w:t>
            </w:r>
          </w:p>
        </w:tc>
        <w:tc>
          <w:tcPr/>
          <w:p>
            <w:pPr>
              <w:pStyle w:val="Compact"/>
              <w:jc w:val="left"/>
            </w:pPr>
            <w:r>
              <w:t xml:space="preserve">Apr – Jun 2025</w:t>
            </w:r>
          </w:p>
        </w:tc>
        <w:tc>
          <w:tcPr/>
          <w:p>
            <w:pPr>
              <w:pStyle w:val="Compact"/>
              <w:jc w:val="left"/>
            </w:pPr>
            <w:r>
              <w:t xml:space="preserve">18</w:t>
            </w:r>
          </w:p>
        </w:tc>
        <w:tc>
          <w:tcPr/>
          <w:p>
            <w:pPr>
              <w:pStyle w:val="Compact"/>
              <w:jc w:val="left"/>
            </w:pPr>
            <w:r>
              <w:t xml:space="preserve">€80.00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Tax advisory and strategic planning session with the General Manager regarding corporate income tax (IRES) and regional tax (IRAP) optimization for the fiscal year 2025, with specific attention to tax incentives available to enterprises registered in Naples, Italy.</w:t>
            </w:r>
          </w:p>
        </w:tc>
        <w:tc>
          <w:tcPr/>
          <w:p>
            <w:pPr>
              <w:pStyle w:val="Compact"/>
              <w:jc w:val="left"/>
            </w:pPr>
            <w:r>
              <w:t xml:space="preserve">Jun 2025</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Preparation of the annual balance sheet draft and accompanying notes for the fiscal year ending 31 December 2025, in compliance with the requirements of the Order of Accountants of Naples and the Italian Companies Act (Legge Societaria).</w:t>
            </w:r>
          </w:p>
        </w:tc>
        <w:tc>
          <w:tcPr/>
          <w:p>
            <w:pPr>
              <w:pStyle w:val="Compact"/>
              <w:jc w:val="left"/>
            </w:pPr>
            <w:r>
              <w:t xml:space="preserve">Jun 2025</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€9,330.00</w:t>
            </w:r>
          </w:p>
        </w:tc>
      </w:tr>
      <w:tr>
        <w:tc>
          <w:tcPr/>
          <w:p>
            <w:pPr>
              <w:pStyle w:val="Compact"/>
              <w:jc w:val="left"/>
            </w:pPr>
            <w:r>
              <w:t xml:space="preserve">VAT (IVA) – 22%</w:t>
            </w:r>
          </w:p>
        </w:tc>
        <w:tc>
          <w:tcPr/>
          <w:p>
            <w:pPr>
              <w:pStyle w:val="Compact"/>
              <w:jc w:val="left"/>
            </w:pPr>
            <w:r>
              <w:t xml:space="preserve">€2,052.60</w:t>
            </w:r>
          </w:p>
        </w:tc>
      </w:tr>
      <w:tr>
        <w:tc>
          <w:tcPr/>
          <w:p>
            <w:pPr>
              <w:pStyle w:val="Compact"/>
              <w:jc w:val="left"/>
            </w:pPr>
            <w:r>
              <w:t xml:space="preserve">Total Due (EUR)</w:t>
            </w:r>
          </w:p>
        </w:tc>
        <w:tc>
          <w:tcPr/>
          <w:p>
            <w:pPr>
              <w:pStyle w:val="Compact"/>
              <w:jc w:val="left"/>
            </w:pPr>
            <w:r>
              <w:t xml:space="preserve">€11,382.60</w:t>
            </w:r>
          </w:p>
        </w:tc>
      </w:tr>
    </w:tbl>
    <w:bookmarkStart w:id="24" w:name="payment-terms-and-conditions"/>
    <w:p>
      <w:pPr>
        <w:pStyle w:val="Heading3"/>
      </w:pPr>
      <w:r>
        <w:t xml:space="preserve">Payment Terms and Conditions</w:t>
      </w:r>
    </w:p>
    <w:p>
      <w:pPr>
        <w:pStyle w:val="FirstParagraph"/>
      </w:pPr>
      <w:r>
        <w:t xml:space="preserve">This invoice, issued by the undersigned Accountant registered with the Order of Accountants of Naples, is payable within thirty (30) calendar days from the date of issue, no later than 15 July 2025. Payment shall be made via bank transfer (bonifico bancario) to the following account:</w:t>
      </w:r>
    </w:p>
    <w:p>
      <w:pPr>
        <w:numPr>
          <w:ilvl w:val="0"/>
          <w:numId w:val="1001"/>
        </w:numPr>
        <w:pStyle w:val="Compact"/>
      </w:pPr>
      <w:r>
        <w:rPr>
          <w:bCs/>
          <w:b/>
        </w:rPr>
        <w:t xml:space="preserve">Bank:</w:t>
      </w:r>
      <w:r>
        <w:t xml:space="preserve"> </w:t>
      </w:r>
      <w:r>
        <w:t xml:space="preserve">Banca Intesa Sanpaolo – Naples Branch</w:t>
      </w:r>
    </w:p>
    <w:p>
      <w:pPr>
        <w:numPr>
          <w:ilvl w:val="0"/>
          <w:numId w:val="1001"/>
        </w:numPr>
        <w:pStyle w:val="Compact"/>
      </w:pPr>
      <w:r>
        <w:rPr>
          <w:bCs/>
          <w:b/>
        </w:rPr>
        <w:t xml:space="preserve">IBAN:</w:t>
      </w:r>
      <w:r>
        <w:t xml:space="preserve"> </w:t>
      </w:r>
      <w:r>
        <w:t xml:space="preserve">IT60 X030 0203 2010 0000 0123 456</w:t>
      </w:r>
    </w:p>
    <w:p>
      <w:pPr>
        <w:numPr>
          <w:ilvl w:val="0"/>
          <w:numId w:val="1001"/>
        </w:numPr>
        <w:pStyle w:val="Compact"/>
      </w:pPr>
      <w:r>
        <w:rPr>
          <w:bCs/>
          <w:b/>
        </w:rPr>
        <w:t xml:space="preserve">BIC/SWIFT:</w:t>
      </w:r>
      <w:r>
        <w:t xml:space="preserve"> </w:t>
      </w:r>
      <w:r>
        <w:t xml:space="preserve">BCITITMM</w:t>
      </w:r>
    </w:p>
    <w:p>
      <w:pPr>
        <w:numPr>
          <w:ilvl w:val="0"/>
          <w:numId w:val="1001"/>
        </w:numPr>
        <w:pStyle w:val="Compact"/>
      </w:pPr>
      <w:r>
        <w:rPr>
          <w:bCs/>
          <w:b/>
        </w:rPr>
        <w:t xml:space="preserve">Reference:</w:t>
      </w:r>
      <w:r>
        <w:t xml:space="preserve"> </w:t>
      </w:r>
      <w:r>
        <w:t xml:space="preserve">FERR-2025-00347</w:t>
      </w:r>
    </w:p>
    <w:p>
      <w:pPr>
        <w:pStyle w:val="FirstParagraph"/>
      </w:pPr>
      <w:r>
        <w:t xml:space="preserve">In the event of late payment, a penalty interest of 1.5% per month shall be applied in accordance with Italian Legislative Decree No. 231/2002 on late payment in commercial transactions. The Accountant reserves the right to suspend all ongoing accounting services until full settlement of this invoice is received. All disputes arising from this invoice shall be subject to the exclusive jurisdiction of the Court of Naples (Tribunale di Napoli), Italy.</w:t>
      </w:r>
    </w:p>
    <w:bookmarkEnd w:id="24"/>
    <w:bookmarkStart w:id="25" w:name="additional-notes"/>
    <w:p>
      <w:pPr>
        <w:pStyle w:val="Heading3"/>
      </w:pPr>
      <w:r>
        <w:t xml:space="preserve">Additional Notes</w:t>
      </w:r>
    </w:p>
    <w:p>
      <w:pPr>
        <w:pStyle w:val="FirstParagraph"/>
      </w:pPr>
      <w:r>
        <w:t xml:space="preserve">This invoice constitutes a formal request for payment for professional accounting services rendered by the Accountant, Dr. Marco Ferrara, in his capacity as a certified public accountant (Dottore Commercialista) operating in Naples, Italy. All services described herein were performed in full compliance with the professional code of ethics established by the Order of Accountants of Naples and the applicable provisions of Italian tax law (Testo Unico delle Imposte sui Redditi – TUIR).</w:t>
      </w:r>
    </w:p>
    <w:p>
      <w:pPr>
        <w:pStyle w:val="BodyText"/>
      </w:pPr>
      <w:r>
        <w:t xml:space="preserve">The client acknowledges that this invoice has been issued in accordance with the electronic invoicing requirements (Fatturazione Elettronica) mandated by the Agenzia delle Entrate for businesses operating in Italy. A digital copy of this invoice has been transmitted to the SDI (Sistema di Interscambio) and is available for download via the client's registered PEC (Posta Elettronica Certificata) address.</w:t>
      </w:r>
    </w:p>
    <w:p>
      <w:pPr>
        <w:pStyle w:val="BodyText"/>
      </w:pPr>
      <w:r>
        <w:t xml:space="preserve">Should the client require any clarification regarding the line items, the applicable VAT rates, or the scope of accounting services provided, please contact the Accountant's office at the address listed above during regular business hours (Monday to Friday, 09:00–18:00 CET).</w:t>
      </w:r>
    </w:p>
    <w:bookmarkEnd w:id="25"/>
    <w:p>
      <w:pPr>
        <w:pStyle w:val="BodyText"/>
      </w:pPr>
      <w:r>
        <w:t xml:space="preserve">[ Accountant's Signature &amp; Stamp ]</w:t>
      </w:r>
    </w:p>
    <w:p>
      <w:pPr>
        <w:pStyle w:val="BodyText"/>
      </w:pPr>
      <w:r>
        <w:t xml:space="preserve">[ Client's Acknowledgment ]</w:t>
      </w:r>
    </w:p>
    <w:p>
      <w:pPr>
        <w:pStyle w:val="BodyText"/>
      </w:pPr>
      <w:r>
        <w:t xml:space="preserve">Studio Contabile Ferrara &amp; Associati – Via Toledo, 142 – 80134 Naples (Napoli), Italy</w:t>
      </w:r>
    </w:p>
    <w:p>
      <w:pPr>
        <w:pStyle w:val="BodyText"/>
      </w:pPr>
      <w:r>
        <w:t xml:space="preserve">Registered with the Order of Accountants of Naples – License NC-2003-1187 | P.IVA: IT04521870634</w:t>
      </w:r>
    </w:p>
    <w:p>
      <w:pPr>
        <w:pStyle w:val="BodyText"/>
      </w:pPr>
      <w:r>
        <w:t xml:space="preserve">This invoice was generated in Naples, Italy, on 15 June 2025. All rights reserved. © 2025 Studio Contabile Ferrara &amp; Associati.</w:t>
      </w:r>
    </w:p>
    <w:p>
      <w:pPr>
        <w:pStyle w:val="BodyText"/>
      </w:pPr>
      <w:r>
        <w:t xml:space="preserve">For further information regarding this invoice or the accounting services provided, please contact the Accountant's office directly. This document is valid only with the original signature and official stamp of the issuing Accountant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Naples, Italy</dc:title>
  <dc:creator/>
  <dc:language>en</dc:language>
  <cp:keywords/>
  <dcterms:created xsi:type="dcterms:W3CDTF">2026-10-10T07:26:10Z</dcterms:created>
  <dcterms:modified xsi:type="dcterms:W3CDTF">2026-10-10T07:26:10Z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